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357B14CC"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#103-e</w:t>
      </w:r>
      <w:r>
        <w:rPr>
          <w:rFonts w:ascii="Arial" w:hAnsi="Arial" w:cs="Arial"/>
          <w:b/>
          <w:bCs/>
          <w:sz w:val="24"/>
        </w:rPr>
        <w:tab/>
      </w:r>
      <w:r>
        <w:rPr>
          <w:rFonts w:ascii="Arial" w:hAnsi="Arial" w:cs="Arial"/>
          <w:b/>
          <w:bCs/>
          <w:sz w:val="24"/>
        </w:rPr>
        <w:tab/>
      </w:r>
      <w:r>
        <w:rPr>
          <w:rFonts w:ascii="Arial" w:hAnsi="Arial" w:cs="Arial"/>
          <w:b/>
          <w:bCs/>
          <w:sz w:val="24"/>
        </w:rPr>
        <w:tab/>
      </w:r>
      <w:r w:rsidRPr="00E24F1E">
        <w:rPr>
          <w:rFonts w:ascii="Arial" w:hAnsi="Arial" w:cs="Arial"/>
          <w:b/>
          <w:bCs/>
          <w:sz w:val="24"/>
        </w:rPr>
        <w:t>R1-</w:t>
      </w:r>
      <w:r w:rsidR="003551D0" w:rsidRPr="003551D0">
        <w:rPr>
          <w:rFonts w:ascii="Arial" w:hAnsi="Arial" w:cs="Arial"/>
          <w:b/>
          <w:bCs/>
          <w:sz w:val="24"/>
        </w:rPr>
        <w:t>2008099</w:t>
      </w:r>
    </w:p>
    <w:bookmarkEnd w:id="0"/>
    <w:bookmarkEnd w:id="1"/>
    <w:p w14:paraId="24038B26" w14:textId="5DDC416B" w:rsidR="00734D8C" w:rsidRPr="004B7C12" w:rsidRDefault="00734D8C" w:rsidP="00734D8C">
      <w:pPr>
        <w:tabs>
          <w:tab w:val="center" w:pos="4536"/>
          <w:tab w:val="right" w:pos="9072"/>
        </w:tabs>
        <w:rPr>
          <w:rFonts w:ascii="Arial" w:hAnsi="Arial" w:cs="Arial"/>
          <w:b/>
          <w:bCs/>
          <w:sz w:val="24"/>
        </w:rPr>
      </w:pPr>
      <w:r>
        <w:rPr>
          <w:rFonts w:ascii="Arial" w:hAnsi="Arial" w:cs="Arial"/>
          <w:b/>
          <w:bCs/>
          <w:sz w:val="24"/>
        </w:rPr>
        <w:t xml:space="preserve">e-Meeting, </w:t>
      </w:r>
      <w:r w:rsidRPr="00211ED7">
        <w:rPr>
          <w:rFonts w:ascii="Arial" w:eastAsia="MS Mincho" w:hAnsi="Arial" w:cs="Arial"/>
          <w:b/>
          <w:bCs/>
          <w:sz w:val="24"/>
          <w:lang w:eastAsia="ja-JP"/>
        </w:rPr>
        <w:t>October</w:t>
      </w:r>
      <w:r>
        <w:rPr>
          <w:rFonts w:ascii="Arial" w:eastAsia="MS Mincho" w:hAnsi="Arial" w:cs="Arial"/>
          <w:b/>
          <w:bCs/>
          <w:sz w:val="24"/>
          <w:lang w:eastAsia="ja-JP"/>
        </w:rPr>
        <w:t xml:space="preserve"> </w:t>
      </w:r>
      <w:r w:rsidR="00E93B25">
        <w:rPr>
          <w:rFonts w:ascii="Arial" w:eastAsia="MS Mincho" w:hAnsi="Arial" w:cs="Arial"/>
          <w:b/>
          <w:bCs/>
          <w:sz w:val="24"/>
          <w:lang w:eastAsia="ja-JP"/>
        </w:rPr>
        <w:t>26</w:t>
      </w:r>
      <w:r w:rsidR="00E93B25" w:rsidRPr="00062B77">
        <w:rPr>
          <w:rFonts w:ascii="Arial" w:eastAsia="MS Mincho" w:hAnsi="Arial" w:cs="Arial"/>
          <w:b/>
          <w:bCs/>
          <w:sz w:val="24"/>
          <w:vertAlign w:val="superscript"/>
          <w:lang w:eastAsia="ja-JP"/>
        </w:rPr>
        <w:t>th</w:t>
      </w:r>
      <w:r w:rsidR="00E93B25" w:rsidRPr="00062B77">
        <w:rPr>
          <w:rFonts w:ascii="Arial" w:eastAsia="MS Mincho" w:hAnsi="Arial" w:cs="Arial"/>
          <w:b/>
          <w:bCs/>
          <w:sz w:val="24"/>
          <w:lang w:eastAsia="ja-JP"/>
        </w:rPr>
        <w:t xml:space="preserve"> </w:t>
      </w:r>
      <w:r w:rsidRPr="00062B77">
        <w:rPr>
          <w:rFonts w:ascii="Arial" w:eastAsia="MS Mincho" w:hAnsi="Arial" w:cs="Arial"/>
          <w:b/>
          <w:bCs/>
          <w:sz w:val="24"/>
          <w:lang w:eastAsia="ja-JP"/>
        </w:rPr>
        <w:t xml:space="preserve">– </w:t>
      </w:r>
      <w:r w:rsidRPr="00211ED7">
        <w:rPr>
          <w:rFonts w:ascii="Arial" w:eastAsia="MS Mincho" w:hAnsi="Arial" w:cs="Arial"/>
          <w:b/>
          <w:bCs/>
          <w:sz w:val="24"/>
          <w:lang w:eastAsia="ja-JP"/>
        </w:rPr>
        <w:t xml:space="preserve">November </w:t>
      </w:r>
      <w:r w:rsidR="003551D0">
        <w:rPr>
          <w:rFonts w:ascii="Arial" w:eastAsia="MS Mincho" w:hAnsi="Arial" w:cs="Arial"/>
          <w:b/>
          <w:bCs/>
          <w:sz w:val="24"/>
          <w:lang w:eastAsia="ja-JP"/>
        </w:rPr>
        <w:t>1</w:t>
      </w:r>
      <w:r w:rsidR="003551D0">
        <w:rPr>
          <w:rFonts w:ascii="Arial" w:eastAsia="MS Mincho" w:hAnsi="Arial" w:cs="Arial"/>
          <w:b/>
          <w:bCs/>
          <w:sz w:val="24"/>
          <w:lang w:eastAsia="ja-JP"/>
        </w:rPr>
        <w:t>3</w:t>
      </w:r>
      <w:r w:rsidR="003551D0">
        <w:rPr>
          <w:rFonts w:ascii="Arial" w:eastAsia="MS Mincho" w:hAnsi="Arial" w:cs="Arial"/>
          <w:b/>
          <w:bCs/>
          <w:sz w:val="24"/>
          <w:vertAlign w:val="superscript"/>
          <w:lang w:eastAsia="ja-JP"/>
        </w:rPr>
        <w:t>rd</w:t>
      </w:r>
      <w:r w:rsidRPr="00062B77">
        <w:rPr>
          <w:rFonts w:ascii="Arial" w:eastAsia="MS Mincho" w:hAnsi="Arial" w:cs="Arial"/>
          <w:b/>
          <w:bCs/>
          <w:sz w:val="24"/>
          <w:lang w:eastAsia="ja-JP"/>
        </w:rPr>
        <w:t>, 2020</w:t>
      </w:r>
    </w:p>
    <w:p w14:paraId="36FDECC0" w14:textId="77777777" w:rsidR="00734D8C" w:rsidRPr="00CF0608" w:rsidRDefault="00734D8C" w:rsidP="00734D8C">
      <w:pPr>
        <w:pBdr>
          <w:top w:val="single" w:sz="4" w:space="1" w:color="auto"/>
        </w:pBdr>
        <w:spacing w:after="0"/>
        <w:jc w:val="left"/>
        <w:rPr>
          <w:b/>
          <w:kern w:val="2"/>
          <w:lang w:eastAsia="zh-CN"/>
        </w:rPr>
      </w:pPr>
    </w:p>
    <w:p w14:paraId="46704137" w14:textId="77777777"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t>8.11.2.2</w:t>
      </w:r>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2" w:name="OLE_LINK4"/>
      <w:bookmarkStart w:id="3" w:name="OLE_LINK5"/>
      <w:bookmarkStart w:id="4" w:name="OLE_LINK1"/>
      <w:r>
        <w:rPr>
          <w:rFonts w:ascii="Arial" w:eastAsia="Batang" w:hAnsi="Arial" w:cs="Arial"/>
          <w:b/>
          <w:bCs/>
          <w:lang w:val="en-GB"/>
        </w:rPr>
        <w:t>Discussion on feasibility and benefit of</w:t>
      </w:r>
      <w:r w:rsidRPr="00E12F1C">
        <w:rPr>
          <w:rFonts w:ascii="Arial" w:eastAsia="Batang" w:hAnsi="Arial" w:cs="Arial"/>
          <w:b/>
          <w:bCs/>
          <w:lang w:val="en-GB"/>
        </w:rPr>
        <w:t xml:space="preserve"> mode 2 enhancements</w:t>
      </w:r>
      <w:bookmarkEnd w:id="2"/>
      <w:bookmarkEnd w:id="3"/>
    </w:p>
    <w:bookmarkEnd w:id="4"/>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77777777" w:rsidR="00734D8C" w:rsidRDefault="00734D8C" w:rsidP="00734D8C">
      <w:pPr>
        <w:pStyle w:val="1"/>
        <w:rPr>
          <w:lang w:eastAsia="zh-CN"/>
        </w:rPr>
      </w:pPr>
      <w:r>
        <w:rPr>
          <w:rFonts w:hint="eastAsia"/>
          <w:lang w:eastAsia="zh-CN"/>
        </w:rPr>
        <w:t>Introduction</w:t>
      </w:r>
    </w:p>
    <w:p w14:paraId="042173A0" w14:textId="77777777" w:rsidR="00734D8C" w:rsidRPr="005840BB" w:rsidRDefault="00734D8C" w:rsidP="00734D8C">
      <w:pPr>
        <w:pStyle w:val="3GPPText"/>
      </w:pPr>
      <w:r w:rsidRPr="005840BB">
        <w:t>Accor</w:t>
      </w:r>
      <w:r>
        <w:t xml:space="preserve">ding to the WID </w:t>
      </w:r>
      <w:r>
        <w:rPr>
          <w:rFonts w:hint="eastAsia"/>
        </w:rPr>
        <w:t>[</w:t>
      </w:r>
      <w:r>
        <w:t xml:space="preserve">1] </w:t>
      </w:r>
      <w:r w:rsidRPr="005840BB">
        <w:t>of RAN #88e</w:t>
      </w:r>
      <w:r w:rsidRPr="005840BB">
        <w:rPr>
          <w:rFonts w:hint="eastAsia"/>
        </w:rPr>
        <w:t>,</w:t>
      </w:r>
      <w:r w:rsidRPr="005840BB">
        <w:t xml:space="preserve"> </w:t>
      </w:r>
      <w:r w:rsidRPr="005840BB">
        <w:rPr>
          <w:rFonts w:hint="eastAsia"/>
        </w:rPr>
        <w:t>R17</w:t>
      </w:r>
      <w:r w:rsidRPr="005840BB">
        <w:t xml:space="preserve"> NR sidelink w</w:t>
      </w:r>
      <w:r>
        <w:t>ill enhance mode 2 resource allocation</w:t>
      </w:r>
      <w:r w:rsidRPr="005840BB">
        <w:t xml:space="preserve"> with the identified item “inter-UE coordination” to improve reliability and reduce latency.</w:t>
      </w:r>
      <w:r w:rsidRPr="005840BB">
        <w:rPr>
          <w:rFonts w:hint="eastAsia"/>
        </w:rPr>
        <w:t xml:space="preserve"> The objective is as follows:</w:t>
      </w:r>
    </w:p>
    <w:tbl>
      <w:tblPr>
        <w:tblStyle w:val="a5"/>
        <w:tblW w:w="0" w:type="auto"/>
        <w:tblLook w:val="04A0" w:firstRow="1" w:lastRow="0" w:firstColumn="1" w:lastColumn="0" w:noHBand="0" w:noVBand="1"/>
      </w:tblPr>
      <w:tblGrid>
        <w:gridCol w:w="9736"/>
      </w:tblGrid>
      <w:tr w:rsidR="00734D8C" w14:paraId="49DFD85A" w14:textId="77777777" w:rsidTr="004153DC">
        <w:tc>
          <w:tcPr>
            <w:tcW w:w="9736" w:type="dxa"/>
          </w:tcPr>
          <w:p w14:paraId="125D84DD" w14:textId="77777777" w:rsidR="00734D8C" w:rsidRPr="005840BB" w:rsidRDefault="00734D8C" w:rsidP="004153DC">
            <w:pPr>
              <w:rPr>
                <w:sz w:val="20"/>
                <w:lang w:eastAsia="ko-KR"/>
              </w:rPr>
            </w:pPr>
            <w:r w:rsidRPr="005840BB">
              <w:rPr>
                <w:sz w:val="20"/>
                <w:lang w:eastAsia="ko-KR"/>
              </w:rPr>
              <w:t>Resource allocation enhancement:</w:t>
            </w:r>
          </w:p>
          <w:p w14:paraId="28BECD8E" w14:textId="77777777" w:rsidR="00734D8C" w:rsidRPr="005840BB" w:rsidRDefault="00734D8C" w:rsidP="00734D8C">
            <w:pPr>
              <w:numPr>
                <w:ilvl w:val="0"/>
                <w:numId w:val="3"/>
              </w:numPr>
              <w:overflowPunct w:val="0"/>
              <w:snapToGrid/>
              <w:spacing w:after="180"/>
              <w:jc w:val="left"/>
              <w:textAlignment w:val="baseline"/>
              <w:rPr>
                <w:sz w:val="20"/>
                <w:lang w:eastAsia="ko-KR"/>
              </w:rPr>
            </w:pPr>
            <w:r w:rsidRPr="005840BB">
              <w:rPr>
                <w:sz w:val="20"/>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3AE08E10" w14:textId="77777777" w:rsidR="00734D8C" w:rsidRPr="005840BB" w:rsidRDefault="00734D8C" w:rsidP="00734D8C">
            <w:pPr>
              <w:numPr>
                <w:ilvl w:val="1"/>
                <w:numId w:val="3"/>
              </w:numPr>
              <w:overflowPunct w:val="0"/>
              <w:snapToGrid/>
              <w:spacing w:after="180"/>
              <w:jc w:val="left"/>
              <w:textAlignment w:val="baseline"/>
              <w:rPr>
                <w:sz w:val="20"/>
                <w:lang w:eastAsia="ko-KR"/>
              </w:rPr>
            </w:pPr>
            <w:r w:rsidRPr="005840BB">
              <w:rPr>
                <w:sz w:val="20"/>
                <w:lang w:eastAsia="ko-KR"/>
              </w:rPr>
              <w:t>Inter-UE coordination with the following until RAN#90.</w:t>
            </w:r>
          </w:p>
          <w:p w14:paraId="53B6CE9B" w14:textId="77777777" w:rsidR="00734D8C" w:rsidRPr="005840BB" w:rsidRDefault="00734D8C" w:rsidP="00734D8C">
            <w:pPr>
              <w:numPr>
                <w:ilvl w:val="2"/>
                <w:numId w:val="3"/>
              </w:numPr>
              <w:overflowPunct w:val="0"/>
              <w:snapToGrid/>
              <w:spacing w:after="180"/>
              <w:jc w:val="left"/>
              <w:textAlignment w:val="baseline"/>
              <w:rPr>
                <w:sz w:val="20"/>
                <w:lang w:eastAsia="ko-KR"/>
              </w:rPr>
            </w:pPr>
            <w:r w:rsidRPr="005840BB">
              <w:rPr>
                <w:sz w:val="20"/>
                <w:lang w:eastAsia="ko-KR"/>
              </w:rPr>
              <w:t>A set of resources is determined at UE-A. This set is sent to UE-B in mode 2, and UE-B takes this into account in the resource selection for its own transmission.</w:t>
            </w:r>
          </w:p>
          <w:p w14:paraId="27210580" w14:textId="77777777" w:rsidR="00734D8C" w:rsidRPr="005840BB" w:rsidRDefault="00734D8C" w:rsidP="00734D8C">
            <w:pPr>
              <w:numPr>
                <w:ilvl w:val="1"/>
                <w:numId w:val="3"/>
              </w:numPr>
              <w:overflowPunct w:val="0"/>
              <w:snapToGrid/>
              <w:spacing w:after="180"/>
              <w:jc w:val="left"/>
              <w:textAlignment w:val="baseline"/>
              <w:rPr>
                <w:sz w:val="20"/>
                <w:lang w:eastAsia="ko-KR"/>
              </w:rPr>
            </w:pPr>
            <w:r w:rsidRPr="005840BB">
              <w:rPr>
                <w:sz w:val="20"/>
                <w:lang w:eastAsia="ko-KR"/>
              </w:rPr>
              <w:t xml:space="preserve">Note: </w:t>
            </w:r>
            <w:r w:rsidRPr="005840BB">
              <w:rPr>
                <w:rFonts w:hint="eastAsia"/>
                <w:sz w:val="20"/>
                <w:lang w:eastAsia="ko-KR"/>
              </w:rPr>
              <w:t>The study scope after RAN#</w:t>
            </w:r>
            <w:r w:rsidRPr="005840BB">
              <w:rPr>
                <w:sz w:val="20"/>
                <w:lang w:eastAsia="ko-KR"/>
              </w:rPr>
              <w:t>90</w:t>
            </w:r>
            <w:r w:rsidRPr="005840BB">
              <w:rPr>
                <w:rFonts w:hint="eastAsia"/>
                <w:sz w:val="20"/>
                <w:lang w:eastAsia="ko-KR"/>
              </w:rPr>
              <w:t xml:space="preserve"> is to be decided in RAN#</w:t>
            </w:r>
            <w:r w:rsidRPr="005840BB">
              <w:rPr>
                <w:sz w:val="20"/>
                <w:lang w:eastAsia="ko-KR"/>
              </w:rPr>
              <w:t>90.</w:t>
            </w:r>
          </w:p>
          <w:p w14:paraId="38DCB646" w14:textId="77777777" w:rsidR="00734D8C" w:rsidRPr="005840BB" w:rsidRDefault="00734D8C" w:rsidP="00734D8C">
            <w:pPr>
              <w:numPr>
                <w:ilvl w:val="1"/>
                <w:numId w:val="3"/>
              </w:numPr>
              <w:overflowPunct w:val="0"/>
              <w:snapToGrid/>
              <w:spacing w:after="180"/>
              <w:jc w:val="left"/>
              <w:textAlignment w:val="baseline"/>
              <w:rPr>
                <w:sz w:val="20"/>
                <w:lang w:eastAsia="ko-KR"/>
              </w:rPr>
            </w:pPr>
            <w:r w:rsidRPr="005840BB">
              <w:rPr>
                <w:sz w:val="20"/>
                <w:lang w:eastAsia="ko-KR"/>
              </w:rPr>
              <w:t>Note: The solution should be able to operate in-coverage, partial coverage, and out-of-coverage and to address consecutive packet loss in all coverage scenarios.</w:t>
            </w:r>
          </w:p>
          <w:p w14:paraId="06496CCE" w14:textId="77777777" w:rsidR="00734D8C" w:rsidRPr="005840BB" w:rsidRDefault="00734D8C" w:rsidP="00734D8C">
            <w:pPr>
              <w:numPr>
                <w:ilvl w:val="1"/>
                <w:numId w:val="3"/>
              </w:numPr>
              <w:overflowPunct w:val="0"/>
              <w:snapToGrid/>
              <w:spacing w:after="180"/>
              <w:jc w:val="left"/>
              <w:textAlignment w:val="baseline"/>
              <w:rPr>
                <w:sz w:val="20"/>
                <w:lang w:eastAsia="ko-KR"/>
              </w:rPr>
            </w:pPr>
            <w:r w:rsidRPr="005840BB">
              <w:rPr>
                <w:sz w:val="20"/>
                <w:lang w:eastAsia="ko-KR"/>
              </w:rPr>
              <w:t>Note: RAN2 work will start after [RAN#89].</w:t>
            </w:r>
          </w:p>
        </w:tc>
      </w:tr>
    </w:tbl>
    <w:p w14:paraId="2B7BD368" w14:textId="77777777" w:rsidR="00734D8C" w:rsidRPr="005840BB" w:rsidRDefault="00734D8C" w:rsidP="00734D8C">
      <w:pPr>
        <w:pStyle w:val="3GPPText"/>
        <w:rPr>
          <w:szCs w:val="20"/>
        </w:rPr>
      </w:pPr>
      <w:r w:rsidRPr="00332370">
        <w:t>In this contribution, we</w:t>
      </w:r>
      <w:r>
        <w:rPr>
          <w:rFonts w:eastAsiaTheme="minorEastAsia"/>
          <w:lang w:eastAsia="ko-KR"/>
        </w:rPr>
        <w:t xml:space="preserve"> discuss</w:t>
      </w:r>
      <w:r>
        <w:rPr>
          <w:rFonts w:eastAsiaTheme="minorEastAsia" w:hint="eastAsia"/>
        </w:rPr>
        <w:t xml:space="preserve"> </w:t>
      </w:r>
      <w:r>
        <w:rPr>
          <w:rFonts w:eastAsiaTheme="minorEastAsia"/>
        </w:rPr>
        <w:t xml:space="preserve">the </w:t>
      </w:r>
      <w:r>
        <w:rPr>
          <w:szCs w:val="20"/>
        </w:rPr>
        <w:t xml:space="preserve">feasible </w:t>
      </w:r>
      <w:r w:rsidRPr="00332370">
        <w:rPr>
          <w:szCs w:val="20"/>
        </w:rPr>
        <w:t>mechanism</w:t>
      </w:r>
      <w:r>
        <w:rPr>
          <w:rFonts w:eastAsiaTheme="minorEastAsia"/>
          <w:lang w:eastAsia="ko-KR"/>
        </w:rPr>
        <w:t xml:space="preserve"> of inter-UE coordination in mode 2 </w:t>
      </w:r>
      <w:r w:rsidRPr="005B6E63">
        <w:t xml:space="preserve">for NR </w:t>
      </w:r>
      <w:r>
        <w:t>sidelink communication</w:t>
      </w:r>
      <w:r>
        <w:rPr>
          <w:szCs w:val="20"/>
        </w:rPr>
        <w:t>.</w:t>
      </w:r>
    </w:p>
    <w:p w14:paraId="486A0709" w14:textId="77777777" w:rsidR="00734D8C" w:rsidRPr="00DE787C" w:rsidRDefault="00734D8C" w:rsidP="00734D8C">
      <w:pPr>
        <w:pStyle w:val="1"/>
        <w:rPr>
          <w:lang w:eastAsia="zh-CN"/>
        </w:rPr>
      </w:pPr>
      <w:r>
        <w:rPr>
          <w:lang w:eastAsia="zh-CN"/>
        </w:rPr>
        <w:t>Discussion</w:t>
      </w:r>
    </w:p>
    <w:p w14:paraId="269CBE56" w14:textId="77777777" w:rsidR="00734D8C" w:rsidRPr="008F16B7" w:rsidRDefault="00734D8C" w:rsidP="00734D8C">
      <w:pPr>
        <w:rPr>
          <w:sz w:val="20"/>
          <w:szCs w:val="20"/>
          <w:lang w:eastAsia="zh-CN"/>
        </w:rPr>
      </w:pPr>
      <w:r w:rsidRPr="008F16B7">
        <w:rPr>
          <w:rFonts w:hint="eastAsia"/>
          <w:sz w:val="20"/>
          <w:szCs w:val="20"/>
          <w:lang w:eastAsia="zh-CN"/>
        </w:rPr>
        <w:t xml:space="preserve">The following two proposals </w:t>
      </w:r>
      <w:r w:rsidRPr="008F16B7">
        <w:rPr>
          <w:sz w:val="20"/>
          <w:szCs w:val="20"/>
          <w:lang w:eastAsia="zh-CN"/>
        </w:rPr>
        <w:t xml:space="preserve">about inter-UE coordination </w:t>
      </w:r>
      <w:r w:rsidRPr="008F16B7">
        <w:rPr>
          <w:rFonts w:hint="eastAsia"/>
          <w:sz w:val="20"/>
          <w:szCs w:val="20"/>
          <w:lang w:eastAsia="zh-CN"/>
        </w:rPr>
        <w:t>were made in RAN1 #102-e:</w:t>
      </w:r>
    </w:p>
    <w:tbl>
      <w:tblPr>
        <w:tblStyle w:val="a5"/>
        <w:tblW w:w="0" w:type="auto"/>
        <w:tblLook w:val="04A0" w:firstRow="1" w:lastRow="0" w:firstColumn="1" w:lastColumn="0" w:noHBand="0" w:noVBand="1"/>
      </w:tblPr>
      <w:tblGrid>
        <w:gridCol w:w="9736"/>
      </w:tblGrid>
      <w:tr w:rsidR="00734D8C" w:rsidRPr="008F16B7" w14:paraId="433231DE" w14:textId="77777777" w:rsidTr="004153DC">
        <w:tc>
          <w:tcPr>
            <w:tcW w:w="9736" w:type="dxa"/>
          </w:tcPr>
          <w:p w14:paraId="663EA974" w14:textId="77777777" w:rsidR="00734D8C" w:rsidRPr="008F16B7" w:rsidRDefault="00734D8C" w:rsidP="004153DC">
            <w:pPr>
              <w:rPr>
                <w:rFonts w:ascii="Calibri"/>
                <w:color w:val="1F497D"/>
                <w:sz w:val="20"/>
                <w:szCs w:val="20"/>
              </w:rPr>
            </w:pPr>
          </w:p>
          <w:p w14:paraId="0CF7BA89" w14:textId="77777777" w:rsidR="00734D8C" w:rsidRPr="008F16B7" w:rsidRDefault="00734D8C" w:rsidP="004153DC">
            <w:pPr>
              <w:pStyle w:val="xmsonormal"/>
              <w:spacing w:before="0" w:beforeAutospacing="0" w:after="0" w:afterAutospacing="0"/>
              <w:rPr>
                <w:rFonts w:ascii="宋体" w:eastAsia="宋体" w:hAnsi="宋体"/>
                <w:sz w:val="20"/>
                <w:szCs w:val="20"/>
                <w:lang w:eastAsia="zh-CN"/>
              </w:rPr>
            </w:pPr>
            <w:r w:rsidRPr="008F16B7">
              <w:rPr>
                <w:rStyle w:val="a6"/>
                <w:b/>
                <w:bCs/>
                <w:sz w:val="20"/>
                <w:szCs w:val="20"/>
              </w:rPr>
              <w:t>Proposal 1</w:t>
            </w:r>
            <w:r w:rsidRPr="008F16B7">
              <w:rPr>
                <w:rStyle w:val="a6"/>
                <w:sz w:val="20"/>
                <w:szCs w:val="20"/>
              </w:rPr>
              <w:t>:</w:t>
            </w:r>
          </w:p>
          <w:p w14:paraId="16BBC2C2" w14:textId="77777777" w:rsidR="00734D8C" w:rsidRPr="008F16B7" w:rsidRDefault="00734D8C" w:rsidP="00734D8C">
            <w:pPr>
              <w:pStyle w:val="xmsonormal"/>
              <w:numPr>
                <w:ilvl w:val="0"/>
                <w:numId w:val="5"/>
              </w:numPr>
              <w:spacing w:before="0" w:beforeAutospacing="0" w:after="0" w:afterAutospacing="0"/>
              <w:rPr>
                <w:sz w:val="20"/>
                <w:szCs w:val="20"/>
                <w:lang w:eastAsia="zh-CN"/>
              </w:rPr>
            </w:pPr>
            <w:r w:rsidRPr="008F16B7">
              <w:rPr>
                <w:rStyle w:val="a6"/>
                <w:sz w:val="20"/>
                <w:szCs w:val="20"/>
              </w:rPr>
              <w:t>When a set of resources determined at UE-A is sent to UE-B in mode 2 and UE-B takes this into account in the resource selection for its own transmission,</w:t>
            </w:r>
          </w:p>
          <w:p w14:paraId="3C2B4DAA" w14:textId="77777777" w:rsidR="00734D8C" w:rsidRPr="008F16B7" w:rsidRDefault="00734D8C" w:rsidP="00734D8C">
            <w:pPr>
              <w:pStyle w:val="xmsonormal"/>
              <w:numPr>
                <w:ilvl w:val="1"/>
                <w:numId w:val="5"/>
              </w:numPr>
              <w:spacing w:before="0" w:beforeAutospacing="0" w:after="0" w:afterAutospacing="0"/>
              <w:rPr>
                <w:sz w:val="20"/>
                <w:szCs w:val="20"/>
                <w:lang w:eastAsia="zh-CN"/>
              </w:rPr>
            </w:pPr>
            <w:r w:rsidRPr="008F16B7">
              <w:rPr>
                <w:rStyle w:val="a6"/>
                <w:sz w:val="20"/>
                <w:szCs w:val="20"/>
              </w:rPr>
              <w:t>for the definition of “a set of resources”, at least followings can be considered:</w:t>
            </w:r>
          </w:p>
          <w:p w14:paraId="644F4DA5" w14:textId="77777777" w:rsidR="00734D8C" w:rsidRPr="008F16B7" w:rsidRDefault="00734D8C" w:rsidP="00734D8C">
            <w:pPr>
              <w:pStyle w:val="xmsonormal"/>
              <w:numPr>
                <w:ilvl w:val="2"/>
                <w:numId w:val="5"/>
              </w:numPr>
              <w:spacing w:before="0" w:beforeAutospacing="0" w:after="0" w:afterAutospacing="0"/>
              <w:rPr>
                <w:sz w:val="20"/>
                <w:szCs w:val="20"/>
                <w:lang w:eastAsia="zh-CN"/>
              </w:rPr>
            </w:pPr>
            <w:r w:rsidRPr="008F16B7">
              <w:rPr>
                <w:rStyle w:val="a6"/>
                <w:sz w:val="20"/>
                <w:szCs w:val="20"/>
              </w:rPr>
              <w:t>Resource set which is preferred for UE-B’s transmission</w:t>
            </w:r>
          </w:p>
          <w:p w14:paraId="51629971" w14:textId="77777777" w:rsidR="00734D8C" w:rsidRPr="008F16B7" w:rsidRDefault="00734D8C" w:rsidP="00734D8C">
            <w:pPr>
              <w:pStyle w:val="xmsonormal"/>
              <w:numPr>
                <w:ilvl w:val="3"/>
                <w:numId w:val="5"/>
              </w:numPr>
              <w:spacing w:before="0" w:beforeAutospacing="0" w:after="0" w:afterAutospacing="0"/>
              <w:rPr>
                <w:sz w:val="20"/>
                <w:szCs w:val="20"/>
                <w:lang w:eastAsia="zh-CN"/>
              </w:rPr>
            </w:pPr>
            <w:r w:rsidRPr="008F16B7">
              <w:rPr>
                <w:rStyle w:val="a6"/>
                <w:sz w:val="20"/>
                <w:szCs w:val="20"/>
              </w:rPr>
              <w:t>e.g.,</w:t>
            </w:r>
          </w:p>
          <w:p w14:paraId="4EA57079" w14:textId="77777777" w:rsidR="00734D8C" w:rsidRPr="008F16B7" w:rsidRDefault="00734D8C" w:rsidP="00734D8C">
            <w:pPr>
              <w:pStyle w:val="xmsonormal"/>
              <w:numPr>
                <w:ilvl w:val="4"/>
                <w:numId w:val="5"/>
              </w:numPr>
              <w:spacing w:before="0" w:beforeAutospacing="0" w:after="0" w:afterAutospacing="0"/>
              <w:rPr>
                <w:rStyle w:val="a6"/>
                <w:sz w:val="20"/>
                <w:szCs w:val="20"/>
              </w:rPr>
            </w:pPr>
            <w:r w:rsidRPr="008F16B7">
              <w:rPr>
                <w:rStyle w:val="a6"/>
                <w:sz w:val="20"/>
                <w:szCs w:val="20"/>
              </w:rPr>
              <w:t>Resource set which is preferred for UE-A’s reception</w:t>
            </w:r>
          </w:p>
          <w:p w14:paraId="3BD8A56D" w14:textId="77777777" w:rsidR="00734D8C" w:rsidRPr="008F16B7" w:rsidRDefault="00734D8C" w:rsidP="00734D8C">
            <w:pPr>
              <w:pStyle w:val="xmsonormal"/>
              <w:numPr>
                <w:ilvl w:val="4"/>
                <w:numId w:val="5"/>
              </w:numPr>
              <w:spacing w:before="0" w:beforeAutospacing="0" w:after="0" w:afterAutospacing="0"/>
              <w:rPr>
                <w:rStyle w:val="a6"/>
                <w:sz w:val="20"/>
                <w:szCs w:val="20"/>
              </w:rPr>
            </w:pPr>
            <w:r w:rsidRPr="008F16B7">
              <w:rPr>
                <w:rStyle w:val="a6"/>
                <w:sz w:val="20"/>
                <w:szCs w:val="20"/>
              </w:rPr>
              <w:t xml:space="preserve">Resource set which is preferred for intended receiver(s) of UE-B’s transmission </w:t>
            </w:r>
          </w:p>
          <w:p w14:paraId="014F2DC7" w14:textId="77777777" w:rsidR="00734D8C" w:rsidRPr="008F16B7" w:rsidRDefault="00734D8C" w:rsidP="00734D8C">
            <w:pPr>
              <w:pStyle w:val="xmsonormal"/>
              <w:numPr>
                <w:ilvl w:val="2"/>
                <w:numId w:val="5"/>
              </w:numPr>
              <w:spacing w:before="0" w:beforeAutospacing="0" w:after="0" w:afterAutospacing="0"/>
              <w:rPr>
                <w:rStyle w:val="a6"/>
                <w:sz w:val="20"/>
                <w:szCs w:val="20"/>
              </w:rPr>
            </w:pPr>
            <w:r w:rsidRPr="008F16B7">
              <w:rPr>
                <w:rStyle w:val="a6"/>
                <w:sz w:val="20"/>
                <w:szCs w:val="20"/>
              </w:rPr>
              <w:t>Resource set which is preferred not to be used by UE-B’s transmission</w:t>
            </w:r>
          </w:p>
          <w:p w14:paraId="559BE357" w14:textId="77777777" w:rsidR="00734D8C" w:rsidRPr="008F16B7" w:rsidRDefault="00734D8C" w:rsidP="00734D8C">
            <w:pPr>
              <w:pStyle w:val="xmsonormal"/>
              <w:numPr>
                <w:ilvl w:val="3"/>
                <w:numId w:val="5"/>
              </w:numPr>
              <w:spacing w:before="0" w:beforeAutospacing="0" w:after="0" w:afterAutospacing="0"/>
              <w:rPr>
                <w:sz w:val="20"/>
                <w:szCs w:val="20"/>
              </w:rPr>
            </w:pPr>
            <w:r w:rsidRPr="008F16B7">
              <w:rPr>
                <w:rStyle w:val="a6"/>
                <w:sz w:val="20"/>
                <w:szCs w:val="20"/>
              </w:rPr>
              <w:t>e.g.,</w:t>
            </w:r>
          </w:p>
          <w:p w14:paraId="586D5559" w14:textId="77777777" w:rsidR="00734D8C" w:rsidRPr="008F16B7" w:rsidRDefault="00734D8C" w:rsidP="00734D8C">
            <w:pPr>
              <w:pStyle w:val="xmsonormal"/>
              <w:numPr>
                <w:ilvl w:val="4"/>
                <w:numId w:val="5"/>
              </w:numPr>
              <w:spacing w:before="0" w:beforeAutospacing="0" w:after="0" w:afterAutospacing="0"/>
              <w:rPr>
                <w:i/>
                <w:iCs/>
                <w:sz w:val="20"/>
                <w:szCs w:val="20"/>
              </w:rPr>
            </w:pPr>
            <w:r w:rsidRPr="008F16B7">
              <w:rPr>
                <w:rStyle w:val="a6"/>
                <w:sz w:val="20"/>
                <w:szCs w:val="20"/>
              </w:rPr>
              <w:t>Resource set which is not preferred for UE-A’s reception</w:t>
            </w:r>
          </w:p>
          <w:p w14:paraId="75702D57" w14:textId="77777777" w:rsidR="00734D8C" w:rsidRPr="008F16B7" w:rsidRDefault="00734D8C" w:rsidP="00734D8C">
            <w:pPr>
              <w:pStyle w:val="xmsonormal"/>
              <w:numPr>
                <w:ilvl w:val="4"/>
                <w:numId w:val="5"/>
              </w:numPr>
              <w:spacing w:before="0" w:beforeAutospacing="0" w:after="0" w:afterAutospacing="0"/>
              <w:rPr>
                <w:i/>
                <w:iCs/>
                <w:sz w:val="20"/>
                <w:szCs w:val="20"/>
              </w:rPr>
            </w:pPr>
            <w:r w:rsidRPr="008F16B7">
              <w:rPr>
                <w:rStyle w:val="a6"/>
                <w:sz w:val="20"/>
                <w:szCs w:val="20"/>
              </w:rPr>
              <w:t xml:space="preserve">Resource set with </w:t>
            </w:r>
            <w:r w:rsidRPr="008F16B7">
              <w:rPr>
                <w:rStyle w:val="a6"/>
                <w:bCs/>
                <w:sz w:val="20"/>
                <w:szCs w:val="20"/>
              </w:rPr>
              <w:t>a problem</w:t>
            </w:r>
            <w:r w:rsidRPr="008F16B7">
              <w:rPr>
                <w:rStyle w:val="a6"/>
                <w:sz w:val="20"/>
                <w:szCs w:val="20"/>
              </w:rPr>
              <w:t xml:space="preserve"> for intended receiver(s) of UE-B’s transmission</w:t>
            </w:r>
          </w:p>
          <w:p w14:paraId="6B886607" w14:textId="77777777" w:rsidR="00734D8C" w:rsidRPr="008F16B7" w:rsidRDefault="00734D8C" w:rsidP="00734D8C">
            <w:pPr>
              <w:pStyle w:val="xmsonormal"/>
              <w:numPr>
                <w:ilvl w:val="2"/>
                <w:numId w:val="5"/>
              </w:numPr>
              <w:spacing w:before="0" w:beforeAutospacing="0" w:after="0" w:afterAutospacing="0"/>
              <w:rPr>
                <w:rStyle w:val="a6"/>
                <w:rFonts w:ascii="宋体" w:eastAsia="宋体" w:hAnsi="宋体"/>
                <w:sz w:val="20"/>
                <w:szCs w:val="20"/>
              </w:rPr>
            </w:pPr>
            <w:r w:rsidRPr="008F16B7">
              <w:rPr>
                <w:rStyle w:val="a6"/>
                <w:sz w:val="20"/>
                <w:szCs w:val="20"/>
              </w:rPr>
              <w:lastRenderedPageBreak/>
              <w:t>FFS: whether the “resource set” in above candidates can individually refer to the resources in the past, in the future, or in both past and future.       </w:t>
            </w:r>
          </w:p>
          <w:p w14:paraId="6ABF0B75" w14:textId="77777777" w:rsidR="00734D8C" w:rsidRPr="008F16B7" w:rsidRDefault="00734D8C" w:rsidP="00734D8C">
            <w:pPr>
              <w:pStyle w:val="xmsonormal"/>
              <w:numPr>
                <w:ilvl w:val="1"/>
                <w:numId w:val="5"/>
              </w:numPr>
              <w:spacing w:before="0" w:beforeAutospacing="0" w:after="0" w:afterAutospacing="0"/>
              <w:rPr>
                <w:rStyle w:val="a6"/>
                <w:sz w:val="20"/>
                <w:szCs w:val="20"/>
              </w:rPr>
            </w:pPr>
            <w:r w:rsidRPr="008F16B7">
              <w:rPr>
                <w:rStyle w:val="a6"/>
                <w:sz w:val="20"/>
                <w:szCs w:val="20"/>
              </w:rPr>
              <w:t>FFS details on how UE-A determines “a set of resources” in the above definitions of “a set of resources”.</w:t>
            </w:r>
          </w:p>
          <w:p w14:paraId="3E277D84" w14:textId="77777777" w:rsidR="00734D8C" w:rsidRPr="008F16B7" w:rsidRDefault="00734D8C" w:rsidP="00734D8C">
            <w:pPr>
              <w:pStyle w:val="xmsonormal"/>
              <w:numPr>
                <w:ilvl w:val="1"/>
                <w:numId w:val="5"/>
              </w:numPr>
              <w:spacing w:before="0" w:beforeAutospacing="0" w:after="0" w:afterAutospacing="0"/>
              <w:rPr>
                <w:rStyle w:val="a6"/>
                <w:sz w:val="20"/>
                <w:szCs w:val="20"/>
              </w:rPr>
            </w:pPr>
            <w:r w:rsidRPr="008F16B7">
              <w:rPr>
                <w:rStyle w:val="a6"/>
                <w:sz w:val="20"/>
                <w:szCs w:val="20"/>
              </w:rPr>
              <w:t>FFS details on signaling of “a set of resources”, including container used for carrying it either at the physical or at higher layers and including time domain behavior (e.g., periodic, aperiodic, semi-persistent).</w:t>
            </w:r>
          </w:p>
          <w:p w14:paraId="0C070E04" w14:textId="77777777" w:rsidR="00734D8C" w:rsidRPr="008F16B7" w:rsidRDefault="00734D8C" w:rsidP="00734D8C">
            <w:pPr>
              <w:pStyle w:val="xmsonormal"/>
              <w:numPr>
                <w:ilvl w:val="1"/>
                <w:numId w:val="5"/>
              </w:numPr>
              <w:spacing w:before="0" w:beforeAutospacing="0" w:after="0" w:afterAutospacing="0"/>
              <w:rPr>
                <w:rStyle w:val="a6"/>
                <w:sz w:val="20"/>
                <w:szCs w:val="20"/>
              </w:rPr>
            </w:pPr>
            <w:r w:rsidRPr="008F16B7">
              <w:rPr>
                <w:rStyle w:val="a6"/>
                <w:sz w:val="20"/>
                <w:szCs w:val="20"/>
              </w:rPr>
              <w:t>FFS relation between “a set of resources” and resource pool.</w:t>
            </w:r>
          </w:p>
          <w:p w14:paraId="05B179DC" w14:textId="77777777" w:rsidR="00734D8C" w:rsidRPr="008F16B7" w:rsidRDefault="00734D8C" w:rsidP="00734D8C">
            <w:pPr>
              <w:pStyle w:val="xmsonormal"/>
              <w:numPr>
                <w:ilvl w:val="1"/>
                <w:numId w:val="5"/>
              </w:numPr>
              <w:spacing w:before="0" w:beforeAutospacing="0" w:after="0" w:afterAutospacing="0"/>
              <w:rPr>
                <w:rStyle w:val="a6"/>
                <w:sz w:val="20"/>
                <w:szCs w:val="20"/>
              </w:rPr>
            </w:pPr>
            <w:r w:rsidRPr="008F16B7">
              <w:rPr>
                <w:rStyle w:val="a6"/>
                <w:sz w:val="20"/>
                <w:szCs w:val="20"/>
              </w:rPr>
              <w:t>FFS how/when UE-B takes “a set of resources” into account in the resource selection for its own transmission.</w:t>
            </w:r>
          </w:p>
          <w:p w14:paraId="049CAE90" w14:textId="77777777" w:rsidR="00734D8C" w:rsidRPr="008F16B7" w:rsidRDefault="00734D8C" w:rsidP="00734D8C">
            <w:pPr>
              <w:pStyle w:val="xmsonormal"/>
              <w:numPr>
                <w:ilvl w:val="1"/>
                <w:numId w:val="5"/>
              </w:numPr>
              <w:spacing w:before="0" w:beforeAutospacing="0" w:after="0" w:afterAutospacing="0"/>
              <w:rPr>
                <w:rStyle w:val="a6"/>
                <w:sz w:val="20"/>
                <w:szCs w:val="20"/>
              </w:rPr>
            </w:pPr>
            <w:r w:rsidRPr="008F16B7">
              <w:rPr>
                <w:rStyle w:val="a6"/>
                <w:sz w:val="20"/>
                <w:szCs w:val="20"/>
              </w:rPr>
              <w:t>FFS whether/how to support other assistance and/or coordinating information.</w:t>
            </w:r>
          </w:p>
          <w:p w14:paraId="09E1824A" w14:textId="77777777" w:rsidR="00734D8C" w:rsidRPr="008F16B7" w:rsidRDefault="00734D8C" w:rsidP="00734D8C">
            <w:pPr>
              <w:pStyle w:val="xmsonormal"/>
              <w:numPr>
                <w:ilvl w:val="1"/>
                <w:numId w:val="5"/>
              </w:numPr>
              <w:spacing w:before="0" w:beforeAutospacing="0" w:after="0" w:afterAutospacing="0"/>
              <w:rPr>
                <w:rStyle w:val="a6"/>
                <w:sz w:val="20"/>
                <w:szCs w:val="20"/>
              </w:rPr>
            </w:pPr>
            <w:r w:rsidRPr="008F16B7">
              <w:rPr>
                <w:rStyle w:val="a6"/>
                <w:sz w:val="20"/>
                <w:szCs w:val="20"/>
              </w:rPr>
              <w:t>FFS if “inter-UE coordination” is supported in all cast types.</w:t>
            </w:r>
          </w:p>
          <w:p w14:paraId="2B4FF84C" w14:textId="77777777" w:rsidR="00734D8C" w:rsidRPr="008F16B7" w:rsidRDefault="00734D8C" w:rsidP="00734D8C">
            <w:pPr>
              <w:pStyle w:val="xmsonormal"/>
              <w:numPr>
                <w:ilvl w:val="1"/>
                <w:numId w:val="5"/>
              </w:numPr>
              <w:spacing w:before="0" w:beforeAutospacing="0" w:after="0" w:afterAutospacing="0"/>
              <w:rPr>
                <w:rStyle w:val="a6"/>
                <w:sz w:val="20"/>
                <w:szCs w:val="20"/>
              </w:rPr>
            </w:pPr>
            <w:r w:rsidRPr="008F16B7">
              <w:rPr>
                <w:rStyle w:val="a6"/>
                <w:sz w:val="20"/>
                <w:szCs w:val="20"/>
              </w:rPr>
              <w:t>Note: further discussion is necessary on what definitions of “a set of resources” will be finally specified.</w:t>
            </w:r>
          </w:p>
          <w:p w14:paraId="35F543EB" w14:textId="77777777" w:rsidR="00734D8C" w:rsidRPr="008F16B7" w:rsidRDefault="00734D8C" w:rsidP="00734D8C">
            <w:pPr>
              <w:pStyle w:val="xmsonormal"/>
              <w:numPr>
                <w:ilvl w:val="0"/>
                <w:numId w:val="5"/>
              </w:numPr>
              <w:spacing w:before="0" w:beforeAutospacing="0" w:after="0" w:afterAutospacing="0"/>
              <w:rPr>
                <w:rStyle w:val="a6"/>
                <w:sz w:val="20"/>
                <w:szCs w:val="20"/>
              </w:rPr>
            </w:pPr>
            <w:r w:rsidRPr="008F16B7">
              <w:rPr>
                <w:rStyle w:val="a6"/>
                <w:sz w:val="20"/>
                <w:szCs w:val="20"/>
              </w:rPr>
              <w:t>FFS whether/how to handle an impact, if any, caused by the functionality of power consumption reduction to be introduced.</w:t>
            </w:r>
          </w:p>
          <w:p w14:paraId="1D3B4CB7" w14:textId="77777777" w:rsidR="00734D8C" w:rsidRPr="008F16B7" w:rsidRDefault="00734D8C" w:rsidP="004153DC">
            <w:pPr>
              <w:pStyle w:val="xmsonormal"/>
              <w:spacing w:before="0" w:beforeAutospacing="0" w:after="0" w:afterAutospacing="0"/>
              <w:ind w:left="400" w:hanging="400"/>
              <w:rPr>
                <w:rStyle w:val="a6"/>
                <w:b/>
                <w:bCs/>
                <w:sz w:val="20"/>
                <w:szCs w:val="20"/>
              </w:rPr>
            </w:pPr>
          </w:p>
          <w:p w14:paraId="06FAC0C1" w14:textId="77777777" w:rsidR="00734D8C" w:rsidRPr="008F16B7" w:rsidRDefault="00734D8C" w:rsidP="004153DC">
            <w:pPr>
              <w:pStyle w:val="xmsonormal"/>
              <w:spacing w:before="0" w:beforeAutospacing="0" w:after="0" w:afterAutospacing="0"/>
              <w:ind w:left="400" w:hanging="400"/>
              <w:rPr>
                <w:rStyle w:val="a6"/>
                <w:b/>
                <w:bCs/>
                <w:sz w:val="20"/>
                <w:szCs w:val="20"/>
              </w:rPr>
            </w:pPr>
            <w:r w:rsidRPr="008F16B7">
              <w:rPr>
                <w:rStyle w:val="a6"/>
                <w:b/>
                <w:bCs/>
                <w:sz w:val="20"/>
                <w:szCs w:val="20"/>
              </w:rPr>
              <w:t>Proposal 2:</w:t>
            </w:r>
          </w:p>
          <w:p w14:paraId="5CC16F66" w14:textId="77777777" w:rsidR="00734D8C" w:rsidRPr="008F16B7" w:rsidRDefault="00734D8C" w:rsidP="00734D8C">
            <w:pPr>
              <w:pStyle w:val="xmsonormal"/>
              <w:numPr>
                <w:ilvl w:val="0"/>
                <w:numId w:val="5"/>
              </w:numPr>
              <w:spacing w:before="0" w:beforeAutospacing="0" w:after="0" w:afterAutospacing="0"/>
              <w:rPr>
                <w:rStyle w:val="a6"/>
                <w:sz w:val="20"/>
                <w:szCs w:val="20"/>
              </w:rPr>
            </w:pPr>
            <w:r w:rsidRPr="008F16B7">
              <w:rPr>
                <w:rStyle w:val="a6"/>
                <w:sz w:val="20"/>
                <w:szCs w:val="20"/>
              </w:rPr>
              <w:t>When a set of resources determined at UE-A is sent to UE-B in mode 2 and UE-B takes this into account in the resource selection for its own transmission,</w:t>
            </w:r>
          </w:p>
          <w:p w14:paraId="03DB7A3E" w14:textId="77777777" w:rsidR="00734D8C" w:rsidRPr="008F16B7" w:rsidRDefault="00734D8C" w:rsidP="00734D8C">
            <w:pPr>
              <w:pStyle w:val="xmsonormal"/>
              <w:numPr>
                <w:ilvl w:val="1"/>
                <w:numId w:val="5"/>
              </w:numPr>
              <w:spacing w:before="0" w:beforeAutospacing="0" w:after="0" w:afterAutospacing="0"/>
              <w:rPr>
                <w:rStyle w:val="a6"/>
                <w:sz w:val="20"/>
                <w:szCs w:val="20"/>
              </w:rPr>
            </w:pPr>
            <w:r w:rsidRPr="008F16B7">
              <w:rPr>
                <w:rStyle w:val="a6"/>
                <w:sz w:val="20"/>
                <w:szCs w:val="20"/>
              </w:rPr>
              <w:t>for the condition when UE-A sends “a set of resources” to UE-B, at least followings can be considered:</w:t>
            </w:r>
          </w:p>
          <w:p w14:paraId="15ED5C5E" w14:textId="77777777" w:rsidR="00734D8C" w:rsidRPr="008F16B7" w:rsidRDefault="00734D8C" w:rsidP="00734D8C">
            <w:pPr>
              <w:pStyle w:val="xmsonormal"/>
              <w:numPr>
                <w:ilvl w:val="2"/>
                <w:numId w:val="5"/>
              </w:numPr>
              <w:spacing w:before="0" w:beforeAutospacing="0" w:after="0" w:afterAutospacing="0"/>
              <w:rPr>
                <w:rStyle w:val="a6"/>
                <w:sz w:val="20"/>
                <w:szCs w:val="20"/>
              </w:rPr>
            </w:pPr>
            <w:r w:rsidRPr="008F16B7">
              <w:rPr>
                <w:rStyle w:val="a6"/>
                <w:sz w:val="20"/>
                <w:szCs w:val="20"/>
              </w:rPr>
              <w:t>Option 1: Based on signaling of triggering or requesting</w:t>
            </w:r>
          </w:p>
          <w:p w14:paraId="4DFD2C55" w14:textId="77777777" w:rsidR="00734D8C" w:rsidRPr="008F16B7" w:rsidRDefault="00734D8C" w:rsidP="00734D8C">
            <w:pPr>
              <w:pStyle w:val="xmsonormal"/>
              <w:numPr>
                <w:ilvl w:val="2"/>
                <w:numId w:val="5"/>
              </w:numPr>
              <w:spacing w:before="0" w:beforeAutospacing="0" w:after="0" w:afterAutospacing="0"/>
              <w:rPr>
                <w:rStyle w:val="a6"/>
                <w:sz w:val="20"/>
                <w:szCs w:val="20"/>
              </w:rPr>
            </w:pPr>
            <w:r w:rsidRPr="008F16B7">
              <w:rPr>
                <w:rStyle w:val="a6"/>
                <w:sz w:val="20"/>
                <w:szCs w:val="20"/>
              </w:rPr>
              <w:t>Option 2: Based on a pre-defined or (pre)configured triggering condition(s)</w:t>
            </w:r>
          </w:p>
          <w:p w14:paraId="049A9CD6" w14:textId="77777777" w:rsidR="00734D8C" w:rsidRPr="008F16B7" w:rsidRDefault="00734D8C" w:rsidP="00734D8C">
            <w:pPr>
              <w:pStyle w:val="xmsonormal"/>
              <w:numPr>
                <w:ilvl w:val="1"/>
                <w:numId w:val="5"/>
              </w:numPr>
              <w:spacing w:before="0" w:beforeAutospacing="0" w:after="0" w:afterAutospacing="0"/>
              <w:rPr>
                <w:rStyle w:val="a6"/>
                <w:sz w:val="20"/>
                <w:szCs w:val="20"/>
              </w:rPr>
            </w:pPr>
            <w:r w:rsidRPr="008F16B7">
              <w:rPr>
                <w:rStyle w:val="a6"/>
                <w:sz w:val="20"/>
                <w:szCs w:val="20"/>
              </w:rPr>
              <w:t>FFS details on UE-A behavior of transmitting “a set of resources” when the above option is satisfied, including time domain behavior (e.g., periodic, aperiodic, semi-persistent).</w:t>
            </w:r>
          </w:p>
          <w:p w14:paraId="3A7F7D0F" w14:textId="77777777" w:rsidR="00734D8C" w:rsidRPr="008F16B7" w:rsidRDefault="00734D8C" w:rsidP="00734D8C">
            <w:pPr>
              <w:pStyle w:val="xmsonormal"/>
              <w:numPr>
                <w:ilvl w:val="1"/>
                <w:numId w:val="5"/>
              </w:numPr>
              <w:spacing w:before="0" w:beforeAutospacing="0" w:after="0" w:afterAutospacing="0"/>
              <w:rPr>
                <w:rStyle w:val="a6"/>
                <w:sz w:val="20"/>
                <w:szCs w:val="20"/>
              </w:rPr>
            </w:pPr>
            <w:r w:rsidRPr="008F16B7">
              <w:rPr>
                <w:rStyle w:val="a6"/>
                <w:sz w:val="20"/>
                <w:szCs w:val="20"/>
              </w:rPr>
              <w:t>FFS details of signaling in 1st option.</w:t>
            </w:r>
          </w:p>
          <w:p w14:paraId="47ED6E95" w14:textId="77777777" w:rsidR="00734D8C" w:rsidRPr="008F16B7" w:rsidRDefault="00734D8C" w:rsidP="00734D8C">
            <w:pPr>
              <w:pStyle w:val="xmsonormal"/>
              <w:numPr>
                <w:ilvl w:val="1"/>
                <w:numId w:val="5"/>
              </w:numPr>
              <w:spacing w:before="0" w:beforeAutospacing="0" w:after="0" w:afterAutospacing="0"/>
              <w:rPr>
                <w:rStyle w:val="a6"/>
                <w:sz w:val="20"/>
                <w:szCs w:val="20"/>
              </w:rPr>
            </w:pPr>
            <w:r w:rsidRPr="008F16B7">
              <w:rPr>
                <w:rStyle w:val="a6"/>
                <w:sz w:val="20"/>
                <w:szCs w:val="20"/>
              </w:rPr>
              <w:t>FFS details of 2nd option.</w:t>
            </w:r>
          </w:p>
          <w:p w14:paraId="7AB82490" w14:textId="77777777" w:rsidR="00734D8C" w:rsidRPr="008F16B7" w:rsidRDefault="00734D8C" w:rsidP="00734D8C">
            <w:pPr>
              <w:pStyle w:val="xmsonormal"/>
              <w:numPr>
                <w:ilvl w:val="1"/>
                <w:numId w:val="5"/>
              </w:numPr>
              <w:spacing w:before="0" w:beforeAutospacing="0" w:after="0" w:afterAutospacing="0"/>
              <w:rPr>
                <w:rStyle w:val="a6"/>
                <w:sz w:val="20"/>
                <w:szCs w:val="20"/>
              </w:rPr>
            </w:pPr>
            <w:r w:rsidRPr="008F16B7">
              <w:rPr>
                <w:rStyle w:val="a6"/>
                <w:sz w:val="20"/>
                <w:szCs w:val="20"/>
              </w:rPr>
              <w:t>Note: further discussion is necessary on what options will be finally specified.</w:t>
            </w:r>
          </w:p>
          <w:p w14:paraId="055FB1BC" w14:textId="77777777" w:rsidR="00734D8C" w:rsidRPr="008F16B7" w:rsidRDefault="00734D8C" w:rsidP="004153DC">
            <w:pPr>
              <w:rPr>
                <w:sz w:val="20"/>
                <w:szCs w:val="20"/>
                <w:lang w:eastAsia="zh-CN"/>
              </w:rPr>
            </w:pPr>
          </w:p>
        </w:tc>
      </w:tr>
    </w:tbl>
    <w:p w14:paraId="77AFF0CE" w14:textId="421D3FF2" w:rsidR="00734D8C" w:rsidRPr="008F16B7" w:rsidRDefault="00734D8C" w:rsidP="00734D8C">
      <w:pPr>
        <w:pStyle w:val="3GPPText"/>
        <w:rPr>
          <w:szCs w:val="20"/>
        </w:rPr>
      </w:pPr>
      <w:r>
        <w:rPr>
          <w:szCs w:val="20"/>
        </w:rPr>
        <w:lastRenderedPageBreak/>
        <w:t>T</w:t>
      </w:r>
      <w:r w:rsidRPr="008F16B7">
        <w:rPr>
          <w:szCs w:val="20"/>
        </w:rPr>
        <w:t>he type of “a set of resources” and when UE</w:t>
      </w:r>
      <w:r>
        <w:rPr>
          <w:szCs w:val="20"/>
        </w:rPr>
        <w:t>-</w:t>
      </w:r>
      <w:r w:rsidRPr="008F16B7">
        <w:rPr>
          <w:szCs w:val="20"/>
        </w:rPr>
        <w:t>A sends “a set of resources” to UE</w:t>
      </w:r>
      <w:r>
        <w:rPr>
          <w:szCs w:val="20"/>
        </w:rPr>
        <w:t>-</w:t>
      </w:r>
      <w:r w:rsidRPr="008F16B7">
        <w:rPr>
          <w:szCs w:val="20"/>
        </w:rPr>
        <w:t>B have been discussed with many issues</w:t>
      </w:r>
      <w:r w:rsidR="00684261">
        <w:rPr>
          <w:szCs w:val="20"/>
        </w:rPr>
        <w:t xml:space="preserve"> open</w:t>
      </w:r>
      <w:r w:rsidRPr="008F16B7">
        <w:rPr>
          <w:szCs w:val="20"/>
        </w:rPr>
        <w:t>.</w:t>
      </w:r>
      <w:r w:rsidRPr="008F16B7">
        <w:rPr>
          <w:rFonts w:hint="eastAsia"/>
          <w:szCs w:val="20"/>
        </w:rPr>
        <w:t xml:space="preserve"> </w:t>
      </w:r>
      <w:r w:rsidRPr="008F16B7">
        <w:rPr>
          <w:szCs w:val="20"/>
        </w:rPr>
        <w:t xml:space="preserve">Based on the discussion in the </w:t>
      </w:r>
      <w:r w:rsidR="00684261">
        <w:rPr>
          <w:szCs w:val="20"/>
        </w:rPr>
        <w:t>last</w:t>
      </w:r>
      <w:r w:rsidR="00684261" w:rsidRPr="008F16B7">
        <w:rPr>
          <w:szCs w:val="20"/>
        </w:rPr>
        <w:t xml:space="preserve"> </w:t>
      </w:r>
      <w:r w:rsidRPr="008F16B7">
        <w:rPr>
          <w:szCs w:val="20"/>
        </w:rPr>
        <w:t xml:space="preserve">meeting, in this </w:t>
      </w:r>
      <w:r w:rsidRPr="00332370">
        <w:t>contribution</w:t>
      </w:r>
      <w:r w:rsidRPr="008F16B7">
        <w:rPr>
          <w:szCs w:val="20"/>
        </w:rPr>
        <w:t xml:space="preserve"> we will provide our </w:t>
      </w:r>
      <w:r w:rsidR="0089154C">
        <w:rPr>
          <w:szCs w:val="20"/>
        </w:rPr>
        <w:t>consideration</w:t>
      </w:r>
      <w:r w:rsidR="0089154C" w:rsidRPr="008F16B7">
        <w:rPr>
          <w:szCs w:val="20"/>
        </w:rPr>
        <w:t xml:space="preserve"> </w:t>
      </w:r>
      <w:r w:rsidRPr="008F16B7">
        <w:rPr>
          <w:szCs w:val="20"/>
        </w:rPr>
        <w:t xml:space="preserve">on the </w:t>
      </w:r>
      <w:r w:rsidR="0089154C">
        <w:rPr>
          <w:szCs w:val="20"/>
        </w:rPr>
        <w:t xml:space="preserve">open </w:t>
      </w:r>
      <w:r w:rsidRPr="008F16B7">
        <w:rPr>
          <w:szCs w:val="20"/>
        </w:rPr>
        <w:t xml:space="preserve">issues. </w:t>
      </w:r>
    </w:p>
    <w:p w14:paraId="33B602E7" w14:textId="77777777" w:rsidR="00734D8C" w:rsidRDefault="00734D8C" w:rsidP="00734D8C">
      <w:pPr>
        <w:pStyle w:val="2"/>
        <w:rPr>
          <w:iCs/>
          <w:sz w:val="22"/>
          <w:lang w:eastAsia="zh-CN"/>
        </w:rPr>
      </w:pPr>
      <w:r w:rsidRPr="002B11EB">
        <w:rPr>
          <w:iCs/>
          <w:sz w:val="22"/>
          <w:lang w:eastAsia="zh-CN"/>
        </w:rPr>
        <w:t>The condition when UE-A sends “a set of resources” to UE-B</w:t>
      </w:r>
    </w:p>
    <w:p w14:paraId="689A1954" w14:textId="7B02877C" w:rsidR="00734D8C" w:rsidRPr="008F16B7" w:rsidRDefault="00734D8C" w:rsidP="00734D8C">
      <w:pPr>
        <w:rPr>
          <w:sz w:val="20"/>
          <w:lang w:eastAsia="zh-CN"/>
        </w:rPr>
      </w:pPr>
      <w:r w:rsidRPr="008F16B7">
        <w:rPr>
          <w:rFonts w:hint="eastAsia"/>
          <w:sz w:val="20"/>
          <w:lang w:eastAsia="zh-CN"/>
        </w:rPr>
        <w:t>I</w:t>
      </w:r>
      <w:r w:rsidRPr="008F16B7">
        <w:rPr>
          <w:sz w:val="20"/>
          <w:lang w:eastAsia="zh-CN"/>
        </w:rPr>
        <w:t>n the last meeting</w:t>
      </w:r>
      <w:r>
        <w:rPr>
          <w:sz w:val="20"/>
          <w:lang w:eastAsia="zh-CN"/>
        </w:rPr>
        <w:t xml:space="preserve"> [2]</w:t>
      </w:r>
      <w:r w:rsidRPr="008F16B7">
        <w:rPr>
          <w:sz w:val="20"/>
          <w:lang w:eastAsia="zh-CN"/>
        </w:rPr>
        <w:t>, we have discussed the condition</w:t>
      </w:r>
      <w:r w:rsidR="00FD1D4B">
        <w:rPr>
          <w:sz w:val="20"/>
          <w:lang w:eastAsia="zh-CN"/>
        </w:rPr>
        <w:t>s</w:t>
      </w:r>
      <w:r w:rsidRPr="008F16B7">
        <w:rPr>
          <w:sz w:val="20"/>
          <w:lang w:eastAsia="zh-CN"/>
        </w:rPr>
        <w:t xml:space="preserve"> when UE-A sends “a set of resources”:</w:t>
      </w:r>
    </w:p>
    <w:p w14:paraId="7ACA9B4E" w14:textId="77777777" w:rsidR="00734D8C" w:rsidRPr="008F16B7" w:rsidRDefault="00734D8C" w:rsidP="00734D8C">
      <w:pPr>
        <w:pStyle w:val="a3"/>
        <w:numPr>
          <w:ilvl w:val="0"/>
          <w:numId w:val="6"/>
        </w:numPr>
        <w:ind w:firstLineChars="0"/>
        <w:rPr>
          <w:sz w:val="20"/>
          <w:lang w:eastAsia="zh-CN"/>
        </w:rPr>
      </w:pPr>
      <w:r w:rsidRPr="008F16B7">
        <w:rPr>
          <w:sz w:val="20"/>
          <w:lang w:eastAsia="zh-CN"/>
        </w:rPr>
        <w:t>Option 1</w:t>
      </w:r>
      <w:r w:rsidRPr="008F16B7">
        <w:rPr>
          <w:rFonts w:hint="eastAsia"/>
          <w:sz w:val="20"/>
          <w:lang w:eastAsia="zh-CN"/>
        </w:rPr>
        <w:t>:</w:t>
      </w:r>
      <w:r w:rsidRPr="008F16B7">
        <w:rPr>
          <w:sz w:val="20"/>
          <w:lang w:eastAsia="zh-CN"/>
        </w:rPr>
        <w:t xml:space="preserve"> Based on signaling of triggering or requesting</w:t>
      </w:r>
    </w:p>
    <w:p w14:paraId="49B4FFD6" w14:textId="77777777" w:rsidR="00734D8C" w:rsidRPr="008F16B7" w:rsidRDefault="00734D8C" w:rsidP="00734D8C">
      <w:pPr>
        <w:pStyle w:val="a3"/>
        <w:numPr>
          <w:ilvl w:val="0"/>
          <w:numId w:val="6"/>
        </w:numPr>
        <w:ind w:firstLineChars="0"/>
        <w:rPr>
          <w:sz w:val="20"/>
          <w:lang w:eastAsia="zh-CN"/>
        </w:rPr>
      </w:pPr>
      <w:r w:rsidRPr="008F16B7">
        <w:rPr>
          <w:sz w:val="20"/>
          <w:lang w:eastAsia="zh-CN"/>
        </w:rPr>
        <w:t>Option 2: Based on a pre-defined or (pre)configured triggering condition(s)</w:t>
      </w:r>
    </w:p>
    <w:p w14:paraId="3FC7A25D" w14:textId="3F3FE880" w:rsidR="00734D8C" w:rsidRPr="008F16B7" w:rsidRDefault="0089154C" w:rsidP="00734D8C">
      <w:pPr>
        <w:pStyle w:val="3GPPText"/>
      </w:pPr>
      <w:r>
        <w:t>I</w:t>
      </w:r>
      <w:r w:rsidR="00734D8C" w:rsidRPr="008F16B7">
        <w:t xml:space="preserve">nter-UE coordination </w:t>
      </w:r>
      <w:r>
        <w:t>based on two</w:t>
      </w:r>
      <w:r w:rsidR="00734D8C" w:rsidRPr="008F16B7">
        <w:t xml:space="preserve"> different </w:t>
      </w:r>
      <w:r>
        <w:t xml:space="preserve">triggering </w:t>
      </w:r>
      <w:r w:rsidR="00734D8C" w:rsidRPr="008F16B7">
        <w:t xml:space="preserve">conditions </w:t>
      </w:r>
      <w:r>
        <w:t xml:space="preserve">are illustrated in </w:t>
      </w:r>
      <w:r w:rsidR="00734D8C" w:rsidRPr="008F16B7">
        <w:t>figure 1</w:t>
      </w:r>
      <w:r w:rsidR="00FD1D4B">
        <w:t xml:space="preserve"> (a) and (b)</w:t>
      </w:r>
      <w:r>
        <w:t>, respectively</w:t>
      </w:r>
      <w:r w:rsidR="00734D8C" w:rsidRPr="008F16B7">
        <w:t>.</w:t>
      </w:r>
    </w:p>
    <w:p w14:paraId="68AC99A8" w14:textId="77777777" w:rsidR="00734D8C" w:rsidRDefault="00734D8C" w:rsidP="00734D8C">
      <w:pPr>
        <w:pStyle w:val="3GPPText"/>
        <w:jc w:val="center"/>
      </w:pPr>
      <w:r>
        <w:object w:dxaOrig="6390" w:dyaOrig="5250" w14:anchorId="688FB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65pt;height:186.55pt" o:ole="">
            <v:imagedata r:id="rId7" o:title=""/>
          </v:shape>
          <o:OLEObject Type="Embed" ProgID="Visio.Drawing.15" ShapeID="_x0000_i1025" DrawAspect="Content" ObjectID="_1664287660" r:id="rId8"/>
        </w:object>
      </w:r>
      <w:r>
        <w:object w:dxaOrig="6390" w:dyaOrig="5250" w14:anchorId="6B94CA73">
          <v:shape id="_x0000_i1026" type="#_x0000_t75" style="width:231.65pt;height:189.7pt" o:ole="">
            <v:imagedata r:id="rId9" o:title=""/>
          </v:shape>
          <o:OLEObject Type="Embed" ProgID="Visio.Drawing.15" ShapeID="_x0000_i1026" DrawAspect="Content" ObjectID="_1664287661" r:id="rId10"/>
        </w:object>
      </w:r>
    </w:p>
    <w:p w14:paraId="408FB3FF" w14:textId="77777777" w:rsidR="00734D8C" w:rsidRDefault="00734D8C" w:rsidP="00734D8C">
      <w:pPr>
        <w:pStyle w:val="3GPPText"/>
        <w:ind w:firstLineChars="300" w:firstLine="600"/>
        <w:jc w:val="center"/>
      </w:pPr>
      <w:r>
        <w:rPr>
          <w:rFonts w:hint="eastAsia"/>
        </w:rPr>
        <w:t>(</w:t>
      </w:r>
      <w:r>
        <w:t>a</w:t>
      </w:r>
      <w:r>
        <w:rPr>
          <w:rFonts w:hint="eastAsia"/>
        </w:rPr>
        <w:t>)</w:t>
      </w:r>
      <w:r w:rsidRPr="0079240F">
        <w:t xml:space="preserve"> inter-UE coordination based on option 1</w:t>
      </w:r>
      <w:r>
        <w:t xml:space="preserve">          (b) </w:t>
      </w:r>
      <w:r w:rsidRPr="0079240F">
        <w:t>inter-UE coordination based on option 2</w:t>
      </w:r>
    </w:p>
    <w:p w14:paraId="63F9220A" w14:textId="77777777" w:rsidR="00734D8C" w:rsidRPr="008F16B7" w:rsidRDefault="00734D8C" w:rsidP="00734D8C">
      <w:pPr>
        <w:pStyle w:val="3GPPText"/>
        <w:jc w:val="center"/>
        <w:rPr>
          <w:b/>
        </w:rPr>
      </w:pPr>
      <w:r w:rsidRPr="004E2022">
        <w:rPr>
          <w:b/>
        </w:rPr>
        <w:t xml:space="preserve">Figure </w:t>
      </w:r>
      <w:r>
        <w:rPr>
          <w:b/>
        </w:rPr>
        <w:t>1</w:t>
      </w:r>
      <w:r w:rsidRPr="004E2022">
        <w:rPr>
          <w:b/>
        </w:rPr>
        <w:t>.</w:t>
      </w:r>
      <w:r>
        <w:rPr>
          <w:b/>
        </w:rPr>
        <w:t xml:space="preserve"> P</w:t>
      </w:r>
      <w:r w:rsidRPr="004E2022">
        <w:rPr>
          <w:b/>
        </w:rPr>
        <w:t xml:space="preserve">rocedure for </w:t>
      </w:r>
      <w:r>
        <w:rPr>
          <w:b/>
        </w:rPr>
        <w:t>the inter-UE coordination based on option 1 and option 2</w:t>
      </w:r>
    </w:p>
    <w:p w14:paraId="679BC2C1" w14:textId="4AFC6073" w:rsidR="00734D8C" w:rsidRPr="0028179B" w:rsidRDefault="00734D8C" w:rsidP="00734D8C">
      <w:pPr>
        <w:pStyle w:val="3GPPText"/>
      </w:pPr>
      <w:r w:rsidRPr="0028179B">
        <w:t>In t</w:t>
      </w:r>
      <w:r w:rsidRPr="0028179B">
        <w:rPr>
          <w:rFonts w:hint="eastAsia"/>
        </w:rPr>
        <w:t>he option 1,</w:t>
      </w:r>
      <w:r w:rsidRPr="0028179B">
        <w:t xml:space="preserve"> UE</w:t>
      </w:r>
      <w:r>
        <w:t>-</w:t>
      </w:r>
      <w:r w:rsidRPr="0028179B">
        <w:t>B sends a request</w:t>
      </w:r>
      <w:r w:rsidR="00B45A28">
        <w:t xml:space="preserve">, based on which </w:t>
      </w:r>
      <w:r w:rsidRPr="0028179B">
        <w:t>UE</w:t>
      </w:r>
      <w:r>
        <w:t>-</w:t>
      </w:r>
      <w:r w:rsidRPr="0028179B">
        <w:t>A determines a set of resources.</w:t>
      </w:r>
      <w:r w:rsidRPr="0028179B">
        <w:rPr>
          <w:rFonts w:hint="eastAsia"/>
        </w:rPr>
        <w:t xml:space="preserve"> </w:t>
      </w:r>
      <w:r w:rsidR="00B45A28">
        <w:t>In our opinion,</w:t>
      </w:r>
      <w:r w:rsidRPr="0028179B">
        <w:t xml:space="preserve"> when and how UE</w:t>
      </w:r>
      <w:r>
        <w:t>-</w:t>
      </w:r>
      <w:r w:rsidRPr="0028179B">
        <w:t>B send</w:t>
      </w:r>
      <w:r w:rsidR="00B45A28">
        <w:t>s</w:t>
      </w:r>
      <w:r w:rsidRPr="0028179B">
        <w:t xml:space="preserve"> a request and the content in the request should be further discussed. </w:t>
      </w:r>
    </w:p>
    <w:p w14:paraId="5D8B603F" w14:textId="77777777" w:rsidR="00734D8C" w:rsidRDefault="00734D8C" w:rsidP="00734D8C">
      <w:pPr>
        <w:pStyle w:val="3GPPText"/>
        <w:widowControl/>
        <w:numPr>
          <w:ilvl w:val="0"/>
          <w:numId w:val="4"/>
        </w:numPr>
        <w:overflowPunct w:val="0"/>
        <w:autoSpaceDE w:val="0"/>
        <w:autoSpaceDN w:val="0"/>
        <w:adjustRightInd w:val="0"/>
        <w:textAlignment w:val="baseline"/>
        <w:rPr>
          <w:szCs w:val="20"/>
        </w:rPr>
      </w:pPr>
      <w:r w:rsidRPr="008F16B7">
        <w:rPr>
          <w:rFonts w:hint="eastAsia"/>
          <w:szCs w:val="20"/>
        </w:rPr>
        <w:t>When should UE</w:t>
      </w:r>
      <w:r>
        <w:rPr>
          <w:szCs w:val="20"/>
        </w:rPr>
        <w:t>-</w:t>
      </w:r>
      <w:r w:rsidRPr="008F16B7">
        <w:rPr>
          <w:rFonts w:hint="eastAsia"/>
          <w:szCs w:val="20"/>
        </w:rPr>
        <w:t>B send a request to UE</w:t>
      </w:r>
      <w:r>
        <w:rPr>
          <w:szCs w:val="20"/>
        </w:rPr>
        <w:t>-</w:t>
      </w:r>
      <w:r w:rsidRPr="008F16B7">
        <w:rPr>
          <w:rFonts w:hint="eastAsia"/>
          <w:szCs w:val="20"/>
        </w:rPr>
        <w:t>A?</w:t>
      </w:r>
    </w:p>
    <w:p w14:paraId="46F82D93" w14:textId="1F2E7703" w:rsidR="00734D8C" w:rsidRPr="00506803" w:rsidRDefault="00734D8C" w:rsidP="00734D8C">
      <w:pPr>
        <w:pStyle w:val="3GPPText"/>
        <w:widowControl/>
        <w:overflowPunct w:val="0"/>
        <w:autoSpaceDE w:val="0"/>
        <w:autoSpaceDN w:val="0"/>
        <w:adjustRightInd w:val="0"/>
        <w:ind w:left="420"/>
        <w:textAlignment w:val="baseline"/>
        <w:rPr>
          <w:szCs w:val="20"/>
        </w:rPr>
      </w:pPr>
      <w:r>
        <w:rPr>
          <w:rFonts w:hint="eastAsia"/>
          <w:szCs w:val="20"/>
        </w:rPr>
        <w:t>U</w:t>
      </w:r>
      <w:r>
        <w:rPr>
          <w:szCs w:val="20"/>
        </w:rPr>
        <w:t xml:space="preserve">E-B can send a request when the packet </w:t>
      </w:r>
      <w:r w:rsidR="00B45A28">
        <w:rPr>
          <w:szCs w:val="20"/>
        </w:rPr>
        <w:t>arrives</w:t>
      </w:r>
      <w:r>
        <w:t xml:space="preserve">. </w:t>
      </w:r>
      <w:r w:rsidR="00C01FC1">
        <w:t>However</w:t>
      </w:r>
      <w:r>
        <w:t>, the latency should be ensured, b</w:t>
      </w:r>
      <w:r w:rsidRPr="00042E3A">
        <w:t>ecause the time interval between the packet</w:t>
      </w:r>
      <w:r>
        <w:t xml:space="preserve"> </w:t>
      </w:r>
      <w:r w:rsidRPr="00042E3A">
        <w:t xml:space="preserve">arrival and the resource selection </w:t>
      </w:r>
      <w:r w:rsidR="00FD1D4B">
        <w:t>may be</w:t>
      </w:r>
      <w:r w:rsidR="00FD1D4B" w:rsidRPr="00042E3A">
        <w:t xml:space="preserve"> </w:t>
      </w:r>
      <w:r w:rsidRPr="00042E3A">
        <w:t>very short, UE</w:t>
      </w:r>
      <w:r>
        <w:t>-</w:t>
      </w:r>
      <w:r w:rsidRPr="00042E3A">
        <w:t>B may not receive</w:t>
      </w:r>
      <w:r w:rsidR="00BB0B3F">
        <w:rPr>
          <w:szCs w:val="20"/>
        </w:rPr>
        <w:t xml:space="preserve"> “a set of resource”</w:t>
      </w:r>
      <w:r w:rsidRPr="00042E3A">
        <w:t xml:space="preserve"> before resource selection.</w:t>
      </w:r>
      <w:r w:rsidR="00C01FC1" w:rsidRPr="00C01FC1">
        <w:rPr>
          <w:szCs w:val="20"/>
        </w:rPr>
        <w:t xml:space="preserve"> </w:t>
      </w:r>
      <w:r w:rsidR="00FD1D4B">
        <w:rPr>
          <w:szCs w:val="20"/>
        </w:rPr>
        <w:t>As a alternative</w:t>
      </w:r>
      <w:r w:rsidR="00C01FC1">
        <w:rPr>
          <w:szCs w:val="20"/>
        </w:rPr>
        <w:t xml:space="preserve">, UE-B can </w:t>
      </w:r>
      <w:r w:rsidR="00DC1C88">
        <w:rPr>
          <w:szCs w:val="20"/>
        </w:rPr>
        <w:t xml:space="preserve">also </w:t>
      </w:r>
      <w:r w:rsidR="00C01FC1">
        <w:rPr>
          <w:szCs w:val="20"/>
        </w:rPr>
        <w:t xml:space="preserve">send a request in some </w:t>
      </w:r>
      <w:r w:rsidR="00C01FC1" w:rsidRPr="008F16B7">
        <w:t>pre-defined or (pre)configured</w:t>
      </w:r>
      <w:r w:rsidR="00C01FC1">
        <w:t xml:space="preserve"> slots</w:t>
      </w:r>
      <w:r>
        <w:t xml:space="preserve"> </w:t>
      </w:r>
      <w:r w:rsidR="00C01FC1" w:rsidRPr="004E0FC5">
        <w:rPr>
          <w:szCs w:val="20"/>
        </w:rPr>
        <w:t>periodically</w:t>
      </w:r>
      <w:r w:rsidR="00C01FC1">
        <w:rPr>
          <w:szCs w:val="20"/>
        </w:rPr>
        <w:t xml:space="preserve"> or </w:t>
      </w:r>
      <w:r w:rsidR="00C01FC1" w:rsidRPr="004E0FC5">
        <w:rPr>
          <w:szCs w:val="20"/>
        </w:rPr>
        <w:t>semi-persistent</w:t>
      </w:r>
      <w:r w:rsidR="00003848">
        <w:rPr>
          <w:szCs w:val="20"/>
        </w:rPr>
        <w:t>ly to update some essential information about UE-B.</w:t>
      </w:r>
      <w:r w:rsidR="00C01FC1" w:rsidRPr="004E0FC5">
        <w:rPr>
          <w:szCs w:val="20"/>
        </w:rPr>
        <w:t xml:space="preserve"> </w:t>
      </w:r>
      <w:r w:rsidR="00FD1D4B">
        <w:rPr>
          <w:szCs w:val="20"/>
        </w:rPr>
        <w:t>In</w:t>
      </w:r>
      <w:r w:rsidR="00FD1D4B" w:rsidRPr="00C01FC1">
        <w:rPr>
          <w:szCs w:val="20"/>
        </w:rPr>
        <w:t xml:space="preserve"> </w:t>
      </w:r>
      <w:r w:rsidR="00003848">
        <w:rPr>
          <w:szCs w:val="20"/>
        </w:rPr>
        <w:t>this manner</w:t>
      </w:r>
      <w:r w:rsidRPr="00C01FC1">
        <w:rPr>
          <w:szCs w:val="20"/>
        </w:rPr>
        <w:t>, we should further discuss how to configure these slots</w:t>
      </w:r>
      <w:r w:rsidRPr="007D3067">
        <w:t>.</w:t>
      </w:r>
    </w:p>
    <w:p w14:paraId="39F92E54" w14:textId="77777777" w:rsidR="00734D8C" w:rsidRPr="008F16B7" w:rsidRDefault="00734D8C" w:rsidP="00734D8C">
      <w:pPr>
        <w:pStyle w:val="3GPPText"/>
        <w:widowControl/>
        <w:numPr>
          <w:ilvl w:val="0"/>
          <w:numId w:val="4"/>
        </w:numPr>
        <w:overflowPunct w:val="0"/>
        <w:autoSpaceDE w:val="0"/>
        <w:autoSpaceDN w:val="0"/>
        <w:adjustRightInd w:val="0"/>
        <w:textAlignment w:val="baseline"/>
        <w:rPr>
          <w:szCs w:val="20"/>
        </w:rPr>
      </w:pPr>
      <w:r w:rsidRPr="008F16B7">
        <w:rPr>
          <w:szCs w:val="20"/>
        </w:rPr>
        <w:t xml:space="preserve">How to deliver </w:t>
      </w:r>
      <w:r>
        <w:rPr>
          <w:szCs w:val="20"/>
        </w:rPr>
        <w:t>a request</w:t>
      </w:r>
      <w:r w:rsidRPr="008F16B7">
        <w:rPr>
          <w:szCs w:val="20"/>
        </w:rPr>
        <w:t xml:space="preserve"> from UE-B to UE-A?</w:t>
      </w:r>
    </w:p>
    <w:p w14:paraId="277322C3" w14:textId="7AA97862" w:rsidR="00734D8C" w:rsidRPr="008F16B7" w:rsidRDefault="00734D8C" w:rsidP="00734D8C">
      <w:pPr>
        <w:pStyle w:val="3GPPText"/>
        <w:ind w:left="420"/>
        <w:rPr>
          <w:szCs w:val="20"/>
        </w:rPr>
      </w:pPr>
      <w:r w:rsidRPr="008F16B7">
        <w:rPr>
          <w:rFonts w:hint="eastAsia"/>
          <w:szCs w:val="20"/>
        </w:rPr>
        <w:t>I</w:t>
      </w:r>
      <w:r w:rsidRPr="008F16B7">
        <w:rPr>
          <w:szCs w:val="20"/>
        </w:rPr>
        <w:t xml:space="preserve">f UE-B wants to request </w:t>
      </w:r>
      <w:r w:rsidR="00BB0B3F">
        <w:rPr>
          <w:szCs w:val="20"/>
        </w:rPr>
        <w:t>“a set of resource”</w:t>
      </w:r>
      <w:r w:rsidRPr="008F16B7">
        <w:rPr>
          <w:szCs w:val="20"/>
        </w:rPr>
        <w:t xml:space="preserve"> from UE-A, UE-B could deliver </w:t>
      </w:r>
      <w:r w:rsidR="007E6CAB">
        <w:rPr>
          <w:szCs w:val="20"/>
        </w:rPr>
        <w:t xml:space="preserve">a </w:t>
      </w:r>
      <w:r>
        <w:rPr>
          <w:szCs w:val="20"/>
        </w:rPr>
        <w:t>request</w:t>
      </w:r>
      <w:r w:rsidRPr="008F16B7">
        <w:rPr>
          <w:szCs w:val="20"/>
        </w:rPr>
        <w:t xml:space="preserve"> to UE-A by using L1 signaling or high layer signaling. If using L1 signaling, UE-B needs to determine the transmission resource for sending the </w:t>
      </w:r>
      <w:r>
        <w:rPr>
          <w:szCs w:val="20"/>
        </w:rPr>
        <w:t>request</w:t>
      </w:r>
      <w:r w:rsidRPr="008F16B7">
        <w:rPr>
          <w:szCs w:val="20"/>
        </w:rPr>
        <w:t>. And if using high layer signaling, UE assistance information could be a baseline.</w:t>
      </w:r>
    </w:p>
    <w:p w14:paraId="070948F1" w14:textId="21CA9353" w:rsidR="00734D8C" w:rsidRDefault="00734D8C" w:rsidP="00734D8C">
      <w:pPr>
        <w:pStyle w:val="3GPPText"/>
        <w:widowControl/>
        <w:numPr>
          <w:ilvl w:val="0"/>
          <w:numId w:val="4"/>
        </w:numPr>
        <w:overflowPunct w:val="0"/>
        <w:autoSpaceDE w:val="0"/>
        <w:autoSpaceDN w:val="0"/>
        <w:adjustRightInd w:val="0"/>
        <w:textAlignment w:val="baseline"/>
        <w:rPr>
          <w:szCs w:val="20"/>
        </w:rPr>
      </w:pPr>
      <w:r w:rsidRPr="00506803">
        <w:rPr>
          <w:rFonts w:hint="eastAsia"/>
          <w:szCs w:val="20"/>
        </w:rPr>
        <w:t>What content</w:t>
      </w:r>
      <w:r w:rsidR="00EA1363">
        <w:rPr>
          <w:szCs w:val="20"/>
        </w:rPr>
        <w:t>s</w:t>
      </w:r>
      <w:r w:rsidRPr="00506803">
        <w:rPr>
          <w:rFonts w:hint="eastAsia"/>
          <w:szCs w:val="20"/>
        </w:rPr>
        <w:t xml:space="preserve"> should be </w:t>
      </w:r>
      <w:r w:rsidR="00EA1363">
        <w:rPr>
          <w:szCs w:val="20"/>
        </w:rPr>
        <w:t xml:space="preserve">included </w:t>
      </w:r>
      <w:r w:rsidRPr="00506803">
        <w:rPr>
          <w:rFonts w:hint="eastAsia"/>
          <w:szCs w:val="20"/>
        </w:rPr>
        <w:t>in the request</w:t>
      </w:r>
      <w:r w:rsidRPr="00506803">
        <w:rPr>
          <w:rFonts w:hint="eastAsia"/>
          <w:szCs w:val="20"/>
        </w:rPr>
        <w:t>？</w:t>
      </w:r>
    </w:p>
    <w:p w14:paraId="0A3FFE93" w14:textId="3EEFA761" w:rsidR="00734D8C" w:rsidRDefault="00FD1D4B" w:rsidP="004E0FC5">
      <w:pPr>
        <w:pStyle w:val="3GPPText"/>
        <w:overflowPunct w:val="0"/>
        <w:ind w:left="420"/>
        <w:textAlignment w:val="baseline"/>
        <w:rPr>
          <w:szCs w:val="20"/>
        </w:rPr>
      </w:pPr>
      <w:r>
        <w:rPr>
          <w:rFonts w:hint="eastAsia"/>
          <w:szCs w:val="20"/>
        </w:rPr>
        <w:t xml:space="preserve">To facilitate </w:t>
      </w:r>
      <w:r>
        <w:rPr>
          <w:szCs w:val="20"/>
        </w:rPr>
        <w:t>UE-</w:t>
      </w:r>
      <w:r w:rsidR="00F12DF2">
        <w:rPr>
          <w:szCs w:val="20"/>
        </w:rPr>
        <w:t>A</w:t>
      </w:r>
      <w:r>
        <w:rPr>
          <w:szCs w:val="20"/>
        </w:rPr>
        <w:t xml:space="preserve"> to</w:t>
      </w:r>
      <w:r w:rsidRPr="00FD1D4B">
        <w:rPr>
          <w:szCs w:val="20"/>
        </w:rPr>
        <w:t xml:space="preserve"> determine “a set of resource” </w:t>
      </w:r>
      <w:r>
        <w:rPr>
          <w:szCs w:val="20"/>
        </w:rPr>
        <w:t xml:space="preserve">for </w:t>
      </w:r>
      <w:r w:rsidRPr="00FD1D4B">
        <w:rPr>
          <w:szCs w:val="20"/>
        </w:rPr>
        <w:t>UE-</w:t>
      </w:r>
      <w:r w:rsidR="00F12DF2">
        <w:rPr>
          <w:szCs w:val="20"/>
        </w:rPr>
        <w:t>B</w:t>
      </w:r>
      <w:r>
        <w:rPr>
          <w:szCs w:val="20"/>
        </w:rPr>
        <w:t xml:space="preserve"> effectively, some essential information about UE-B’s target transmission could be accompanied with the triggering or requesting</w:t>
      </w:r>
      <w:r w:rsidR="00F12DF2">
        <w:rPr>
          <w:szCs w:val="20"/>
        </w:rPr>
        <w:t xml:space="preserve">, </w:t>
      </w:r>
      <w:r w:rsidR="00A60431">
        <w:rPr>
          <w:szCs w:val="20"/>
        </w:rPr>
        <w:t>s</w:t>
      </w:r>
      <w:r w:rsidR="00A60431" w:rsidRPr="004E0FC5">
        <w:rPr>
          <w:szCs w:val="20"/>
        </w:rPr>
        <w:t>uch</w:t>
      </w:r>
      <w:r w:rsidR="00734D8C" w:rsidRPr="00A07D3C">
        <w:rPr>
          <w:szCs w:val="20"/>
        </w:rPr>
        <w:t xml:space="preserve"> </w:t>
      </w:r>
      <w:r w:rsidR="00A60431" w:rsidRPr="00A07D3C">
        <w:rPr>
          <w:szCs w:val="20"/>
        </w:rPr>
        <w:t xml:space="preserve">as </w:t>
      </w:r>
      <w:r w:rsidR="00734D8C" w:rsidRPr="00A07D3C">
        <w:rPr>
          <w:szCs w:val="20"/>
        </w:rPr>
        <w:t>the priority</w:t>
      </w:r>
      <w:r w:rsidR="00A60431" w:rsidRPr="00A07D3C">
        <w:rPr>
          <w:szCs w:val="20"/>
        </w:rPr>
        <w:t xml:space="preserve">, </w:t>
      </w:r>
      <w:r w:rsidR="00734D8C" w:rsidRPr="00A07D3C">
        <w:rPr>
          <w:szCs w:val="20"/>
        </w:rPr>
        <w:t>period</w:t>
      </w:r>
      <w:r w:rsidR="00A60431" w:rsidRPr="00A07D3C">
        <w:rPr>
          <w:szCs w:val="20"/>
        </w:rPr>
        <w:t>, etc.</w:t>
      </w:r>
      <w:r w:rsidR="00F12DF2">
        <w:rPr>
          <w:szCs w:val="20"/>
        </w:rPr>
        <w:t xml:space="preserve"> </w:t>
      </w:r>
    </w:p>
    <w:p w14:paraId="541609A5" w14:textId="77777777" w:rsidR="00734D8C" w:rsidRPr="00A07D3C" w:rsidRDefault="00734D8C" w:rsidP="00734D8C">
      <w:pPr>
        <w:pStyle w:val="3GPPText"/>
      </w:pPr>
      <w:r w:rsidRPr="0028179B">
        <w:t>In t</w:t>
      </w:r>
      <w:r w:rsidRPr="0028179B">
        <w:rPr>
          <w:rFonts w:hint="eastAsia"/>
        </w:rPr>
        <w:t xml:space="preserve">he option </w:t>
      </w:r>
      <w:r w:rsidRPr="0028179B">
        <w:t>2</w:t>
      </w:r>
      <w:r w:rsidRPr="0028179B">
        <w:rPr>
          <w:rFonts w:hint="eastAsia"/>
        </w:rPr>
        <w:t>,</w:t>
      </w:r>
      <w:r w:rsidRPr="0028179B">
        <w:t xml:space="preserve"> when </w:t>
      </w:r>
      <w:r w:rsidRPr="008F16B7">
        <w:t>a pre-defined or (pre)co</w:t>
      </w:r>
      <w:r>
        <w:t>nfigured triggering condition happens,</w:t>
      </w:r>
      <w:r w:rsidRPr="0028179B">
        <w:t xml:space="preserve"> UE</w:t>
      </w:r>
      <w:r>
        <w:t>-</w:t>
      </w:r>
      <w:r w:rsidRPr="0028179B">
        <w:t>A determines a set of resources.</w:t>
      </w:r>
      <w:r w:rsidRPr="0028179B">
        <w:rPr>
          <w:rFonts w:hint="eastAsia"/>
        </w:rPr>
        <w:t xml:space="preserve"> </w:t>
      </w:r>
      <w:r w:rsidRPr="00A07D3C">
        <w:t>The details of triggering conditions should be defined. In our view</w:t>
      </w:r>
      <w:r w:rsidRPr="00A07D3C">
        <w:rPr>
          <w:rFonts w:hint="eastAsia"/>
        </w:rPr>
        <w:t xml:space="preserve">, </w:t>
      </w:r>
      <w:r w:rsidRPr="00A07D3C">
        <w:t>the following three triggering conditions should be considered:</w:t>
      </w:r>
    </w:p>
    <w:p w14:paraId="6C7CDA47" w14:textId="3EC64FB2" w:rsidR="00734D8C" w:rsidRDefault="00734D8C" w:rsidP="00734D8C">
      <w:pPr>
        <w:pStyle w:val="3GPPText"/>
        <w:widowControl/>
        <w:numPr>
          <w:ilvl w:val="0"/>
          <w:numId w:val="4"/>
        </w:numPr>
        <w:overflowPunct w:val="0"/>
        <w:autoSpaceDE w:val="0"/>
        <w:autoSpaceDN w:val="0"/>
        <w:adjustRightInd w:val="0"/>
        <w:textAlignment w:val="baseline"/>
        <w:rPr>
          <w:szCs w:val="20"/>
        </w:rPr>
      </w:pPr>
      <w:r w:rsidRPr="00A07D3C">
        <w:rPr>
          <w:b/>
          <w:szCs w:val="20"/>
        </w:rPr>
        <w:t xml:space="preserve">The </w:t>
      </w:r>
      <w:r w:rsidR="0018468C" w:rsidRPr="00A07D3C">
        <w:rPr>
          <w:b/>
          <w:szCs w:val="20"/>
        </w:rPr>
        <w:t xml:space="preserve">collision of </w:t>
      </w:r>
      <w:r w:rsidRPr="00A07D3C">
        <w:rPr>
          <w:b/>
          <w:szCs w:val="20"/>
        </w:rPr>
        <w:t>resource</w:t>
      </w:r>
      <w:r w:rsidR="0018468C" w:rsidRPr="00A07D3C">
        <w:rPr>
          <w:b/>
          <w:szCs w:val="20"/>
        </w:rPr>
        <w:t>s</w:t>
      </w:r>
      <w:r w:rsidRPr="00A07D3C">
        <w:rPr>
          <w:b/>
          <w:szCs w:val="20"/>
        </w:rPr>
        <w:t xml:space="preserve"> reserved by two TX UE</w:t>
      </w:r>
      <w:r w:rsidR="0018468C" w:rsidRPr="00A07D3C">
        <w:rPr>
          <w:b/>
          <w:szCs w:val="20"/>
        </w:rPr>
        <w:t>s</w:t>
      </w:r>
      <w:r w:rsidRPr="00A07D3C">
        <w:rPr>
          <w:b/>
          <w:szCs w:val="20"/>
        </w:rPr>
        <w:t xml:space="preserve"> </w:t>
      </w:r>
      <w:r w:rsidR="003F29D0" w:rsidRPr="00A07D3C">
        <w:rPr>
          <w:b/>
          <w:szCs w:val="20"/>
        </w:rPr>
        <w:t>is</w:t>
      </w:r>
      <w:r w:rsidRPr="00A07D3C">
        <w:rPr>
          <w:b/>
          <w:szCs w:val="20"/>
        </w:rPr>
        <w:t xml:space="preserve"> detected. </w:t>
      </w:r>
      <w:r w:rsidRPr="00A07D3C">
        <w:rPr>
          <w:szCs w:val="20"/>
        </w:rPr>
        <w:t>As</w:t>
      </w:r>
      <w:r w:rsidR="00F223A0" w:rsidRPr="00A07D3C">
        <w:rPr>
          <w:szCs w:val="20"/>
        </w:rPr>
        <w:t xml:space="preserve"> shown in</w:t>
      </w:r>
      <w:r w:rsidR="003F29D0" w:rsidRPr="00A07D3C">
        <w:rPr>
          <w:szCs w:val="20"/>
        </w:rPr>
        <w:t xml:space="preserve"> </w:t>
      </w:r>
      <w:r w:rsidRPr="00A07D3C">
        <w:rPr>
          <w:szCs w:val="20"/>
        </w:rPr>
        <w:t>figure 2 (a), UE-B and UE-C reserve the same resource</w:t>
      </w:r>
      <w:r w:rsidR="003F29D0" w:rsidRPr="00A07D3C">
        <w:rPr>
          <w:szCs w:val="20"/>
        </w:rPr>
        <w:t>s</w:t>
      </w:r>
      <w:r w:rsidRPr="00A07D3C">
        <w:rPr>
          <w:szCs w:val="20"/>
        </w:rPr>
        <w:t xml:space="preserve"> for the future transmission</w:t>
      </w:r>
      <w:r w:rsidR="00F223A0" w:rsidRPr="00A07D3C">
        <w:rPr>
          <w:szCs w:val="20"/>
        </w:rPr>
        <w:t>s</w:t>
      </w:r>
      <w:r w:rsidRPr="00A07D3C">
        <w:rPr>
          <w:szCs w:val="20"/>
        </w:rPr>
        <w:t xml:space="preserve">, and UE-A detects </w:t>
      </w:r>
      <w:r w:rsidR="003F29D0" w:rsidRPr="00A07D3C">
        <w:rPr>
          <w:szCs w:val="20"/>
        </w:rPr>
        <w:t>the co</w:t>
      </w:r>
      <w:r w:rsidR="003F29D0">
        <w:rPr>
          <w:szCs w:val="20"/>
        </w:rPr>
        <w:t xml:space="preserve">llision </w:t>
      </w:r>
      <w:r w:rsidR="00F223A0">
        <w:rPr>
          <w:szCs w:val="20"/>
        </w:rPr>
        <w:t xml:space="preserve">after </w:t>
      </w:r>
      <w:r>
        <w:rPr>
          <w:szCs w:val="20"/>
        </w:rPr>
        <w:t>decod</w:t>
      </w:r>
      <w:r w:rsidR="00F223A0">
        <w:rPr>
          <w:szCs w:val="20"/>
        </w:rPr>
        <w:t>ing</w:t>
      </w:r>
      <w:r>
        <w:rPr>
          <w:szCs w:val="20"/>
        </w:rPr>
        <w:t xml:space="preserve"> SCIs </w:t>
      </w:r>
      <w:r w:rsidR="003F29D0">
        <w:rPr>
          <w:szCs w:val="20"/>
        </w:rPr>
        <w:t xml:space="preserve">from </w:t>
      </w:r>
      <w:r>
        <w:rPr>
          <w:szCs w:val="20"/>
        </w:rPr>
        <w:t xml:space="preserve">UE-B and UE-C. </w:t>
      </w:r>
      <w:r w:rsidR="00F223A0">
        <w:rPr>
          <w:szCs w:val="20"/>
        </w:rPr>
        <w:t>Thus,</w:t>
      </w:r>
      <w:r>
        <w:rPr>
          <w:szCs w:val="20"/>
        </w:rPr>
        <w:t xml:space="preserve"> UE-A can be triggered to send “a set of resource” to UE-B</w:t>
      </w:r>
      <w:r w:rsidR="003F29D0">
        <w:rPr>
          <w:szCs w:val="20"/>
        </w:rPr>
        <w:t xml:space="preserve"> or UE-C</w:t>
      </w:r>
      <w:r>
        <w:rPr>
          <w:szCs w:val="20"/>
        </w:rPr>
        <w:t xml:space="preserve"> to avoid the collision</w:t>
      </w:r>
      <w:r w:rsidR="00BE7975">
        <w:rPr>
          <w:szCs w:val="20"/>
        </w:rPr>
        <w:t xml:space="preserve"> of resource reservation</w:t>
      </w:r>
      <w:r>
        <w:rPr>
          <w:szCs w:val="20"/>
        </w:rPr>
        <w:t>.</w:t>
      </w:r>
    </w:p>
    <w:p w14:paraId="0CCEBFBF" w14:textId="42B9C98D" w:rsidR="00734D8C" w:rsidRPr="00A07D3C" w:rsidRDefault="00734D8C" w:rsidP="00465862">
      <w:pPr>
        <w:pStyle w:val="3GPPText"/>
        <w:widowControl/>
        <w:numPr>
          <w:ilvl w:val="0"/>
          <w:numId w:val="4"/>
        </w:numPr>
        <w:overflowPunct w:val="0"/>
        <w:autoSpaceDE w:val="0"/>
        <w:autoSpaceDN w:val="0"/>
        <w:adjustRightInd w:val="0"/>
        <w:textAlignment w:val="baseline"/>
        <w:rPr>
          <w:sz w:val="21"/>
          <w:szCs w:val="20"/>
        </w:rPr>
      </w:pPr>
      <w:r w:rsidRPr="00465862">
        <w:rPr>
          <w:b/>
          <w:sz w:val="21"/>
          <w:szCs w:val="20"/>
        </w:rPr>
        <w:t xml:space="preserve">Half duplex problem </w:t>
      </w:r>
      <w:r w:rsidR="00BE7975">
        <w:rPr>
          <w:b/>
          <w:sz w:val="21"/>
          <w:szCs w:val="20"/>
        </w:rPr>
        <w:t>is detected</w:t>
      </w:r>
      <w:r w:rsidRPr="00465862">
        <w:rPr>
          <w:b/>
          <w:sz w:val="21"/>
          <w:szCs w:val="20"/>
        </w:rPr>
        <w:t xml:space="preserve"> in RX UE.</w:t>
      </w:r>
      <w:r w:rsidRPr="00465862">
        <w:rPr>
          <w:sz w:val="21"/>
          <w:szCs w:val="20"/>
        </w:rPr>
        <w:t xml:space="preserve"> </w:t>
      </w:r>
      <w:r w:rsidRPr="00465862">
        <w:rPr>
          <w:szCs w:val="20"/>
        </w:rPr>
        <w:t xml:space="preserve">As </w:t>
      </w:r>
      <w:r w:rsidR="00F223A0" w:rsidRPr="00465862">
        <w:rPr>
          <w:szCs w:val="20"/>
        </w:rPr>
        <w:t xml:space="preserve">shown in </w:t>
      </w:r>
      <w:r w:rsidRPr="00465862">
        <w:rPr>
          <w:szCs w:val="20"/>
        </w:rPr>
        <w:t xml:space="preserve">figure 2 (b), UE-B </w:t>
      </w:r>
      <w:r w:rsidR="00F223A0" w:rsidRPr="00465862">
        <w:rPr>
          <w:szCs w:val="20"/>
        </w:rPr>
        <w:t xml:space="preserve">reserves </w:t>
      </w:r>
      <w:r w:rsidRPr="00465862">
        <w:rPr>
          <w:szCs w:val="20"/>
        </w:rPr>
        <w:t>the resource</w:t>
      </w:r>
      <w:r w:rsidR="00F223A0" w:rsidRPr="00465862">
        <w:rPr>
          <w:szCs w:val="20"/>
        </w:rPr>
        <w:t>s marked in blue</w:t>
      </w:r>
      <w:r w:rsidRPr="00465862">
        <w:rPr>
          <w:szCs w:val="20"/>
        </w:rPr>
        <w:t xml:space="preserve"> for </w:t>
      </w:r>
      <w:r w:rsidR="00BE7975">
        <w:rPr>
          <w:szCs w:val="20"/>
        </w:rPr>
        <w:t xml:space="preserve">the </w:t>
      </w:r>
      <w:r w:rsidRPr="00465862">
        <w:rPr>
          <w:szCs w:val="20"/>
        </w:rPr>
        <w:t>future transmission</w:t>
      </w:r>
      <w:r w:rsidR="00BE7975">
        <w:rPr>
          <w:szCs w:val="20"/>
        </w:rPr>
        <w:t>s</w:t>
      </w:r>
      <w:r w:rsidRPr="00465862">
        <w:rPr>
          <w:szCs w:val="20"/>
        </w:rPr>
        <w:t>. UE-A as a receiver UE of UE-B detects it</w:t>
      </w:r>
      <w:r w:rsidR="00F223A0" w:rsidRPr="00465862">
        <w:rPr>
          <w:szCs w:val="20"/>
        </w:rPr>
        <w:t xml:space="preserve"> after</w:t>
      </w:r>
      <w:r w:rsidRPr="00465862">
        <w:rPr>
          <w:szCs w:val="20"/>
        </w:rPr>
        <w:t xml:space="preserve"> decod</w:t>
      </w:r>
      <w:r w:rsidR="00F223A0" w:rsidRPr="00465862">
        <w:rPr>
          <w:szCs w:val="20"/>
        </w:rPr>
        <w:t>ing</w:t>
      </w:r>
      <w:r w:rsidRPr="00465862">
        <w:rPr>
          <w:szCs w:val="20"/>
        </w:rPr>
        <w:t xml:space="preserve"> SCI, and </w:t>
      </w:r>
      <w:r w:rsidR="00BE7975">
        <w:rPr>
          <w:szCs w:val="20"/>
        </w:rPr>
        <w:t xml:space="preserve">coincidentally </w:t>
      </w:r>
      <w:r w:rsidRPr="00465862">
        <w:rPr>
          <w:szCs w:val="20"/>
        </w:rPr>
        <w:lastRenderedPageBreak/>
        <w:t xml:space="preserve">UE-A will </w:t>
      </w:r>
      <w:r w:rsidR="00BE7975">
        <w:rPr>
          <w:szCs w:val="20"/>
        </w:rPr>
        <w:t xml:space="preserve">also </w:t>
      </w:r>
      <w:r w:rsidRPr="00465862">
        <w:rPr>
          <w:szCs w:val="20"/>
        </w:rPr>
        <w:t xml:space="preserve">do transmission in the same slot. </w:t>
      </w:r>
      <w:r w:rsidR="00F223A0" w:rsidRPr="00465862">
        <w:rPr>
          <w:szCs w:val="20"/>
        </w:rPr>
        <w:t>Thus</w:t>
      </w:r>
      <w:r w:rsidRPr="00465862">
        <w:rPr>
          <w:szCs w:val="20"/>
        </w:rPr>
        <w:t xml:space="preserve">, </w:t>
      </w:r>
      <w:r w:rsidR="00F223A0" w:rsidRPr="00465862">
        <w:rPr>
          <w:szCs w:val="20"/>
        </w:rPr>
        <w:t xml:space="preserve">UE-A can be triggered to send “a set of resource” to UE-B to </w:t>
      </w:r>
      <w:r w:rsidR="00F223A0" w:rsidRPr="00A07D3C">
        <w:rPr>
          <w:szCs w:val="20"/>
        </w:rPr>
        <w:t>avoid the collision.</w:t>
      </w:r>
      <w:r w:rsidRPr="00A07D3C">
        <w:rPr>
          <w:szCs w:val="20"/>
        </w:rPr>
        <w:t xml:space="preserve"> This can avoid the half duplex problem </w:t>
      </w:r>
      <w:r w:rsidR="00BE7975" w:rsidRPr="00A07D3C">
        <w:rPr>
          <w:szCs w:val="20"/>
        </w:rPr>
        <w:t>from</w:t>
      </w:r>
      <w:r w:rsidRPr="00A07D3C">
        <w:rPr>
          <w:sz w:val="21"/>
          <w:szCs w:val="20"/>
        </w:rPr>
        <w:t xml:space="preserve"> UE-A side.</w:t>
      </w:r>
    </w:p>
    <w:p w14:paraId="729EAFDE" w14:textId="34381C14" w:rsidR="00734D8C" w:rsidRPr="00A07D3C" w:rsidRDefault="00BE7975" w:rsidP="00D32C34">
      <w:pPr>
        <w:pStyle w:val="3GPPText"/>
        <w:widowControl/>
        <w:numPr>
          <w:ilvl w:val="0"/>
          <w:numId w:val="4"/>
        </w:numPr>
        <w:overflowPunct w:val="0"/>
        <w:autoSpaceDE w:val="0"/>
        <w:autoSpaceDN w:val="0"/>
        <w:adjustRightInd w:val="0"/>
        <w:textAlignment w:val="baseline"/>
        <w:rPr>
          <w:b/>
          <w:szCs w:val="20"/>
        </w:rPr>
      </w:pPr>
      <w:r w:rsidRPr="00A07D3C">
        <w:rPr>
          <w:b/>
          <w:szCs w:val="20"/>
        </w:rPr>
        <w:t>The collision of transmissions is detected</w:t>
      </w:r>
      <w:r w:rsidR="00734D8C" w:rsidRPr="00A07D3C">
        <w:rPr>
          <w:b/>
          <w:szCs w:val="20"/>
        </w:rPr>
        <w:t xml:space="preserve"> in RX UE. </w:t>
      </w:r>
      <w:r w:rsidR="00734D8C" w:rsidRPr="00A07D3C">
        <w:rPr>
          <w:szCs w:val="20"/>
        </w:rPr>
        <w:t xml:space="preserve">As </w:t>
      </w:r>
      <w:r w:rsidR="00F223A0" w:rsidRPr="00A07D3C">
        <w:rPr>
          <w:szCs w:val="20"/>
        </w:rPr>
        <w:t xml:space="preserve">shown in </w:t>
      </w:r>
      <w:r w:rsidR="00734D8C" w:rsidRPr="00A07D3C">
        <w:rPr>
          <w:szCs w:val="20"/>
        </w:rPr>
        <w:t xml:space="preserve">figure 2 (c), UE-B </w:t>
      </w:r>
      <w:r w:rsidR="00905209" w:rsidRPr="00A07D3C">
        <w:rPr>
          <w:szCs w:val="20"/>
        </w:rPr>
        <w:t xml:space="preserve">performs </w:t>
      </w:r>
      <w:r w:rsidR="00734D8C" w:rsidRPr="00A07D3C">
        <w:rPr>
          <w:szCs w:val="20"/>
        </w:rPr>
        <w:t>sidelink transmission with UE-A on the resource</w:t>
      </w:r>
      <w:r w:rsidR="00D32C34" w:rsidRPr="00A07D3C">
        <w:rPr>
          <w:szCs w:val="20"/>
        </w:rPr>
        <w:t>s marked in blue</w:t>
      </w:r>
      <w:r w:rsidR="00734D8C" w:rsidRPr="00A07D3C">
        <w:rPr>
          <w:szCs w:val="20"/>
        </w:rPr>
        <w:t xml:space="preserve">, and UE-C </w:t>
      </w:r>
      <w:r w:rsidR="00905209" w:rsidRPr="00A07D3C">
        <w:rPr>
          <w:szCs w:val="20"/>
        </w:rPr>
        <w:t xml:space="preserve">performs </w:t>
      </w:r>
      <w:r w:rsidR="00734D8C" w:rsidRPr="00A07D3C">
        <w:rPr>
          <w:szCs w:val="20"/>
        </w:rPr>
        <w:t>another sidelink transmission on the same resource</w:t>
      </w:r>
      <w:r w:rsidR="00905209" w:rsidRPr="00A07D3C">
        <w:rPr>
          <w:szCs w:val="20"/>
        </w:rPr>
        <w:t>s</w:t>
      </w:r>
      <w:r w:rsidR="00734D8C" w:rsidRPr="00A07D3C">
        <w:rPr>
          <w:szCs w:val="20"/>
        </w:rPr>
        <w:t xml:space="preserve"> which has interfered UE-A’s </w:t>
      </w:r>
      <w:r w:rsidR="00905209" w:rsidRPr="00A07D3C">
        <w:rPr>
          <w:szCs w:val="20"/>
        </w:rPr>
        <w:t>reception</w:t>
      </w:r>
      <w:r w:rsidR="00734D8C" w:rsidRPr="00A07D3C">
        <w:rPr>
          <w:szCs w:val="20"/>
        </w:rPr>
        <w:t>.</w:t>
      </w:r>
      <w:r w:rsidR="00734D8C" w:rsidRPr="00A07D3C">
        <w:rPr>
          <w:b/>
          <w:szCs w:val="20"/>
        </w:rPr>
        <w:t xml:space="preserve"> </w:t>
      </w:r>
      <w:r w:rsidR="00D32C34" w:rsidRPr="00A07D3C">
        <w:rPr>
          <w:szCs w:val="20"/>
        </w:rPr>
        <w:t xml:space="preserve">Thus, UE-A can be triggered to send “a set of resource” to UE-B to avoid the </w:t>
      </w:r>
      <w:r w:rsidR="00905209" w:rsidRPr="00A07D3C">
        <w:rPr>
          <w:szCs w:val="20"/>
        </w:rPr>
        <w:t xml:space="preserve">potential </w:t>
      </w:r>
      <w:r w:rsidR="00D32C34" w:rsidRPr="00A07D3C">
        <w:rPr>
          <w:szCs w:val="20"/>
        </w:rPr>
        <w:t>collision</w:t>
      </w:r>
      <w:r w:rsidR="00734D8C" w:rsidRPr="00A07D3C">
        <w:rPr>
          <w:szCs w:val="20"/>
        </w:rPr>
        <w:t xml:space="preserve"> </w:t>
      </w:r>
      <w:r w:rsidR="00905209" w:rsidRPr="00A07D3C">
        <w:rPr>
          <w:szCs w:val="20"/>
        </w:rPr>
        <w:t xml:space="preserve">of transmissions </w:t>
      </w:r>
      <w:r w:rsidR="00734D8C" w:rsidRPr="00A07D3C">
        <w:rPr>
          <w:szCs w:val="20"/>
        </w:rPr>
        <w:t>in the futur</w:t>
      </w:r>
      <w:r w:rsidR="00905209" w:rsidRPr="00A07D3C">
        <w:rPr>
          <w:szCs w:val="20"/>
        </w:rPr>
        <w:t>e due to periodic resource reservation</w:t>
      </w:r>
      <w:r w:rsidR="00734D8C" w:rsidRPr="00A07D3C">
        <w:rPr>
          <w:szCs w:val="20"/>
        </w:rPr>
        <w:t xml:space="preserve">. </w:t>
      </w:r>
    </w:p>
    <w:p w14:paraId="4CCDBB4D" w14:textId="1219AD8E" w:rsidR="00734D8C" w:rsidRDefault="000656DB" w:rsidP="00734D8C">
      <w:pPr>
        <w:pStyle w:val="3GPPText"/>
      </w:pPr>
      <w:r>
        <w:object w:dxaOrig="5280" w:dyaOrig="2745" w14:anchorId="4627936A">
          <v:shape id="_x0000_i1027" type="#_x0000_t75" style="width:219.15pt;height:113.95pt" o:ole="">
            <v:imagedata r:id="rId11" o:title=""/>
          </v:shape>
          <o:OLEObject Type="Embed" ProgID="Visio.Drawing.15" ShapeID="_x0000_i1027" DrawAspect="Content" ObjectID="_1664287662" r:id="rId12"/>
        </w:object>
      </w:r>
      <w:r w:rsidR="00FA38EB">
        <w:object w:dxaOrig="5925" w:dyaOrig="2610" w14:anchorId="774F2A3D">
          <v:shape id="_x0000_i1028" type="#_x0000_t75" style="width:249.2pt;height:109.55pt" o:ole="">
            <v:imagedata r:id="rId13" o:title=""/>
          </v:shape>
          <o:OLEObject Type="Embed" ProgID="Visio.Drawing.15" ShapeID="_x0000_i1028" DrawAspect="Content" ObjectID="_1664287663" r:id="rId14"/>
        </w:object>
      </w:r>
    </w:p>
    <w:p w14:paraId="0B97694B" w14:textId="77777777" w:rsidR="00734D8C" w:rsidRPr="00E80B4B" w:rsidRDefault="00734D8C" w:rsidP="00734D8C">
      <w:pPr>
        <w:pStyle w:val="3GPPText"/>
        <w:numPr>
          <w:ilvl w:val="0"/>
          <w:numId w:val="9"/>
        </w:numPr>
        <w:jc w:val="center"/>
      </w:pPr>
      <w:r>
        <w:t xml:space="preserve">                                              (b)</w:t>
      </w:r>
    </w:p>
    <w:p w14:paraId="4AAF2070" w14:textId="2374369A" w:rsidR="00734D8C" w:rsidRDefault="004920A4" w:rsidP="00734D8C">
      <w:pPr>
        <w:pStyle w:val="3GPPText"/>
        <w:jc w:val="center"/>
      </w:pPr>
      <w:r>
        <w:object w:dxaOrig="5715" w:dyaOrig="2145" w14:anchorId="3314531B">
          <v:shape id="_x0000_i1029" type="#_x0000_t75" style="width:264.85pt;height:99.55pt" o:ole="">
            <v:imagedata r:id="rId15" o:title=""/>
          </v:shape>
          <o:OLEObject Type="Embed" ProgID="Visio.Drawing.15" ShapeID="_x0000_i1029" DrawAspect="Content" ObjectID="_1664287664" r:id="rId16"/>
        </w:object>
      </w:r>
    </w:p>
    <w:p w14:paraId="3B7C3963" w14:textId="77777777" w:rsidR="00734D8C" w:rsidRDefault="00734D8C" w:rsidP="00734D8C">
      <w:pPr>
        <w:pStyle w:val="3GPPText"/>
        <w:jc w:val="center"/>
      </w:pPr>
      <w:r>
        <w:t>(c)</w:t>
      </w:r>
    </w:p>
    <w:p w14:paraId="27B2567F" w14:textId="77777777" w:rsidR="00734D8C" w:rsidRDefault="00734D8C" w:rsidP="00734D8C">
      <w:pPr>
        <w:pStyle w:val="3GPPText"/>
        <w:jc w:val="center"/>
      </w:pPr>
      <w:r>
        <w:rPr>
          <w:rFonts w:hint="eastAsia"/>
        </w:rPr>
        <w:t xml:space="preserve">Figure 2: </w:t>
      </w:r>
      <w:r>
        <w:t>T</w:t>
      </w:r>
      <w:r>
        <w:rPr>
          <w:rFonts w:hint="eastAsia"/>
        </w:rPr>
        <w:t>he triggering conditions in option</w:t>
      </w:r>
      <w:r>
        <w:t xml:space="preserve"> </w:t>
      </w:r>
      <w:r>
        <w:rPr>
          <w:rFonts w:hint="eastAsia"/>
        </w:rPr>
        <w:t>2</w:t>
      </w:r>
      <w:r>
        <w:t>:</w:t>
      </w:r>
    </w:p>
    <w:p w14:paraId="7FACFD35" w14:textId="61C8DC37" w:rsidR="00734D8C" w:rsidRDefault="004920A4" w:rsidP="004920A4">
      <w:pPr>
        <w:pStyle w:val="3GPPText"/>
        <w:numPr>
          <w:ilvl w:val="0"/>
          <w:numId w:val="8"/>
        </w:numPr>
        <w:jc w:val="center"/>
      </w:pPr>
      <w:r w:rsidRPr="004920A4">
        <w:t>The collision of resources reserved by two TX UEs is detected</w:t>
      </w:r>
    </w:p>
    <w:p w14:paraId="3B5AF4D9" w14:textId="1DEA235F" w:rsidR="004920A4" w:rsidRDefault="004920A4" w:rsidP="00734D8C">
      <w:pPr>
        <w:pStyle w:val="3GPPText"/>
        <w:numPr>
          <w:ilvl w:val="0"/>
          <w:numId w:val="8"/>
        </w:numPr>
        <w:jc w:val="center"/>
      </w:pPr>
      <w:r w:rsidRPr="004920A4">
        <w:t>Half duplex problem is detected in RX UE</w:t>
      </w:r>
      <w:r w:rsidRPr="004920A4" w:rsidDel="004920A4">
        <w:t xml:space="preserve"> </w:t>
      </w:r>
    </w:p>
    <w:p w14:paraId="07941335" w14:textId="1FAF31E7" w:rsidR="004920A4" w:rsidRDefault="004920A4" w:rsidP="004920A4">
      <w:pPr>
        <w:pStyle w:val="3GPPText"/>
        <w:numPr>
          <w:ilvl w:val="0"/>
          <w:numId w:val="8"/>
        </w:numPr>
        <w:jc w:val="center"/>
      </w:pPr>
      <w:r w:rsidRPr="004920A4">
        <w:t>The collision of transmissions is detected in RX UE</w:t>
      </w:r>
      <w:r w:rsidRPr="004920A4" w:rsidDel="004920A4">
        <w:rPr>
          <w:rFonts w:hint="eastAsia"/>
        </w:rPr>
        <w:t xml:space="preserve"> </w:t>
      </w:r>
    </w:p>
    <w:p w14:paraId="2E4C8D24" w14:textId="04A8E13D" w:rsidR="00734D8C" w:rsidRPr="00B859BD" w:rsidRDefault="00734D8C" w:rsidP="00B859BD">
      <w:pPr>
        <w:pStyle w:val="3GPPText"/>
        <w:rPr>
          <w:b/>
          <w:i/>
        </w:rPr>
      </w:pPr>
      <w:r w:rsidRPr="004B1901">
        <w:rPr>
          <w:rFonts w:hint="eastAsia"/>
          <w:b/>
          <w:i/>
        </w:rPr>
        <w:t xml:space="preserve">Proposal </w:t>
      </w:r>
      <w:r w:rsidR="00150B9A">
        <w:rPr>
          <w:b/>
          <w:i/>
        </w:rPr>
        <w:t>1</w:t>
      </w:r>
      <w:r w:rsidRPr="004B1901">
        <w:rPr>
          <w:rFonts w:hint="eastAsia"/>
          <w:b/>
          <w:i/>
        </w:rPr>
        <w:t>:</w:t>
      </w:r>
      <w:r w:rsidRPr="004B1901">
        <w:rPr>
          <w:b/>
          <w:i/>
        </w:rPr>
        <w:t xml:space="preserve"> When UE-A sends “a set of resources” based on signaling of triggering or requesting, </w:t>
      </w:r>
      <w:r w:rsidR="00B859BD" w:rsidRPr="00B859BD">
        <w:rPr>
          <w:b/>
          <w:i/>
        </w:rPr>
        <w:t xml:space="preserve">the latency between request </w:t>
      </w:r>
      <w:r w:rsidR="00B859BD" w:rsidRPr="00B859BD">
        <w:rPr>
          <w:rFonts w:hint="eastAsia"/>
          <w:b/>
          <w:i/>
        </w:rPr>
        <w:t>and</w:t>
      </w:r>
      <w:r w:rsidR="00B859BD" w:rsidRPr="00B859BD">
        <w:rPr>
          <w:b/>
          <w:i/>
        </w:rPr>
        <w:t xml:space="preserve"> </w:t>
      </w:r>
      <w:r w:rsidR="00B859BD">
        <w:rPr>
          <w:b/>
          <w:i/>
        </w:rPr>
        <w:t>resource selection of UE-B</w:t>
      </w:r>
      <w:r w:rsidR="00B859BD" w:rsidRPr="00B859BD">
        <w:rPr>
          <w:b/>
          <w:i/>
        </w:rPr>
        <w:t xml:space="preserve"> should be considered</w:t>
      </w:r>
      <w:r w:rsidR="00150B9A">
        <w:rPr>
          <w:b/>
          <w:i/>
        </w:rPr>
        <w:t>,</w:t>
      </w:r>
      <w:r w:rsidR="00B859BD" w:rsidRPr="00B859BD" w:rsidDel="00653CA3">
        <w:rPr>
          <w:b/>
          <w:i/>
        </w:rPr>
        <w:t xml:space="preserve"> </w:t>
      </w:r>
      <w:r w:rsidRPr="00B859BD">
        <w:rPr>
          <w:b/>
          <w:i/>
        </w:rPr>
        <w:t>and the content in the request should be discussed.</w:t>
      </w:r>
    </w:p>
    <w:p w14:paraId="49CF785E" w14:textId="4F7AD341" w:rsidR="00734D8C" w:rsidRDefault="00734D8C" w:rsidP="00734D8C">
      <w:pPr>
        <w:pStyle w:val="3GPPText"/>
        <w:rPr>
          <w:b/>
          <w:i/>
        </w:rPr>
      </w:pPr>
      <w:r w:rsidRPr="004B1901">
        <w:rPr>
          <w:rFonts w:hint="eastAsia"/>
          <w:b/>
          <w:i/>
        </w:rPr>
        <w:t xml:space="preserve">Proposal </w:t>
      </w:r>
      <w:r w:rsidR="00150B9A">
        <w:rPr>
          <w:b/>
          <w:i/>
        </w:rPr>
        <w:t>2</w:t>
      </w:r>
      <w:r w:rsidRPr="004B1901">
        <w:rPr>
          <w:rFonts w:hint="eastAsia"/>
          <w:b/>
          <w:i/>
        </w:rPr>
        <w:t>:</w:t>
      </w:r>
      <w:r w:rsidRPr="004B1901">
        <w:rPr>
          <w:b/>
          <w:i/>
        </w:rPr>
        <w:t xml:space="preserve"> When UE-A sends “a set of resources” based on</w:t>
      </w:r>
      <w:r>
        <w:rPr>
          <w:b/>
          <w:i/>
        </w:rPr>
        <w:t xml:space="preserve"> </w:t>
      </w:r>
      <w:r w:rsidRPr="00E80B4B">
        <w:rPr>
          <w:b/>
          <w:i/>
        </w:rPr>
        <w:t>a pre-defined or (pre)configured triggering condition(s)</w:t>
      </w:r>
      <w:r>
        <w:rPr>
          <w:b/>
          <w:i/>
        </w:rPr>
        <w:t>, the following triggering conditions should be considered:</w:t>
      </w:r>
    </w:p>
    <w:p w14:paraId="592D6ADD" w14:textId="77777777" w:rsidR="00FA38EB" w:rsidRPr="00FA38EB" w:rsidRDefault="00FA38EB" w:rsidP="00FA38EB">
      <w:pPr>
        <w:pStyle w:val="a3"/>
        <w:numPr>
          <w:ilvl w:val="0"/>
          <w:numId w:val="7"/>
        </w:numPr>
        <w:ind w:firstLineChars="0"/>
        <w:rPr>
          <w:rFonts w:eastAsia="宋体" w:cstheme="minorBidi"/>
          <w:b/>
          <w:i/>
          <w:kern w:val="2"/>
          <w:sz w:val="20"/>
          <w:lang w:eastAsia="zh-CN"/>
        </w:rPr>
      </w:pPr>
      <w:r w:rsidRPr="00FA38EB">
        <w:rPr>
          <w:rFonts w:eastAsia="宋体" w:cstheme="minorBidi"/>
          <w:b/>
          <w:i/>
          <w:kern w:val="2"/>
          <w:sz w:val="20"/>
          <w:lang w:eastAsia="zh-CN"/>
        </w:rPr>
        <w:t>The collision of resources reserved by two TX UEs is detected</w:t>
      </w:r>
    </w:p>
    <w:p w14:paraId="630D7DEC" w14:textId="77777777" w:rsidR="00FA38EB" w:rsidRPr="00FA38EB" w:rsidRDefault="00FA38EB" w:rsidP="00FA38EB">
      <w:pPr>
        <w:pStyle w:val="a3"/>
        <w:numPr>
          <w:ilvl w:val="0"/>
          <w:numId w:val="7"/>
        </w:numPr>
        <w:ind w:firstLineChars="0"/>
        <w:rPr>
          <w:rFonts w:eastAsia="宋体" w:cstheme="minorBidi"/>
          <w:b/>
          <w:i/>
          <w:kern w:val="2"/>
          <w:sz w:val="20"/>
          <w:lang w:eastAsia="zh-CN"/>
        </w:rPr>
      </w:pPr>
      <w:r w:rsidRPr="00FA38EB">
        <w:rPr>
          <w:rFonts w:eastAsia="宋体" w:cstheme="minorBidi"/>
          <w:b/>
          <w:i/>
          <w:kern w:val="2"/>
          <w:sz w:val="20"/>
          <w:lang w:eastAsia="zh-CN"/>
        </w:rPr>
        <w:t xml:space="preserve">Half duplex problem is detected in RX UE </w:t>
      </w:r>
    </w:p>
    <w:p w14:paraId="3354993B" w14:textId="77777777" w:rsidR="00FA38EB" w:rsidRPr="00FA38EB" w:rsidRDefault="00FA38EB" w:rsidP="00FA38EB">
      <w:pPr>
        <w:pStyle w:val="a3"/>
        <w:numPr>
          <w:ilvl w:val="0"/>
          <w:numId w:val="7"/>
        </w:numPr>
        <w:ind w:firstLineChars="0"/>
        <w:rPr>
          <w:rFonts w:eastAsia="宋体" w:cstheme="minorBidi"/>
          <w:b/>
          <w:i/>
          <w:kern w:val="2"/>
          <w:sz w:val="20"/>
          <w:lang w:eastAsia="zh-CN"/>
        </w:rPr>
      </w:pPr>
      <w:r w:rsidRPr="00FA38EB">
        <w:rPr>
          <w:rFonts w:eastAsia="宋体" w:cstheme="minorBidi"/>
          <w:b/>
          <w:i/>
          <w:kern w:val="2"/>
          <w:sz w:val="20"/>
          <w:lang w:eastAsia="zh-CN"/>
        </w:rPr>
        <w:t xml:space="preserve">The collision of transmissions is detected in RX UE </w:t>
      </w:r>
    </w:p>
    <w:p w14:paraId="7E99CEC4" w14:textId="77777777" w:rsidR="00734D8C" w:rsidRPr="007A1A13" w:rsidRDefault="00734D8C" w:rsidP="00FA38EB">
      <w:pPr>
        <w:pStyle w:val="3GPPText"/>
        <w:ind w:left="420"/>
        <w:rPr>
          <w:b/>
          <w:i/>
        </w:rPr>
      </w:pPr>
    </w:p>
    <w:p w14:paraId="3EA9B1BE" w14:textId="1B551A1D" w:rsidR="007F37F0" w:rsidRPr="00A60431" w:rsidRDefault="00734D8C" w:rsidP="00A60431">
      <w:pPr>
        <w:pStyle w:val="2"/>
        <w:rPr>
          <w:sz w:val="22"/>
          <w:lang w:eastAsia="zh-CN"/>
        </w:rPr>
      </w:pPr>
      <w:r>
        <w:rPr>
          <w:sz w:val="22"/>
          <w:lang w:eastAsia="zh-CN"/>
        </w:rPr>
        <w:t>H</w:t>
      </w:r>
      <w:r w:rsidRPr="00DA4A36">
        <w:rPr>
          <w:sz w:val="22"/>
          <w:lang w:eastAsia="zh-CN"/>
        </w:rPr>
        <w:t xml:space="preserve">ow UE-A determines “a set of resources” </w:t>
      </w:r>
    </w:p>
    <w:p w14:paraId="66182F1F" w14:textId="38B73FD2" w:rsidR="00734D8C" w:rsidRPr="00F3518C" w:rsidRDefault="006A6184" w:rsidP="00734D8C">
      <w:pPr>
        <w:pStyle w:val="3GPPText"/>
      </w:pPr>
      <w:r>
        <w:t>From our point of view</w:t>
      </w:r>
      <w:r w:rsidR="00734D8C" w:rsidRPr="00F3518C">
        <w:t xml:space="preserve">, </w:t>
      </w:r>
      <w:r>
        <w:t>for determining</w:t>
      </w:r>
      <w:r w:rsidRPr="006A6184">
        <w:t xml:space="preserve"> “a set of resources”</w:t>
      </w:r>
      <w:r w:rsidR="00734D8C" w:rsidRPr="00F3518C">
        <w:t xml:space="preserve">, </w:t>
      </w:r>
      <w:r w:rsidRPr="006A6184">
        <w:t>the conditions when UE-A sends “a set of resources”</w:t>
      </w:r>
      <w:r w:rsidR="00F3518C">
        <w:t xml:space="preserve"> </w:t>
      </w:r>
      <w:r>
        <w:t>should</w:t>
      </w:r>
      <w:r w:rsidR="00F3518C" w:rsidRPr="00F3518C">
        <w:t xml:space="preserve"> be considered</w:t>
      </w:r>
      <w:r>
        <w:t xml:space="preserve"> together</w:t>
      </w:r>
      <w:r w:rsidR="00F3518C" w:rsidRPr="00F3518C">
        <w:t>.</w:t>
      </w:r>
    </w:p>
    <w:p w14:paraId="566435B7" w14:textId="6CF0BC00" w:rsidR="00F8749F" w:rsidRDefault="00452D1F" w:rsidP="00734D8C">
      <w:pPr>
        <w:pStyle w:val="3GPPText"/>
      </w:pPr>
      <w:r w:rsidRPr="00A07D3C">
        <w:lastRenderedPageBreak/>
        <w:t>When UE-A sends “a set of resources” based on signaling of triggering or requesting</w:t>
      </w:r>
      <w:r w:rsidR="00F8749F">
        <w:t>, the procedure of resource exclusion and selection discussed in R16 can be a baseline.</w:t>
      </w:r>
      <w:r w:rsidR="00F8749F" w:rsidRPr="00F8749F">
        <w:t xml:space="preserve"> </w:t>
      </w:r>
      <w:r w:rsidR="00F8749F">
        <w:t>For example, UE-A may receive some assisted information from UE-B with the request,</w:t>
      </w:r>
      <w:r w:rsidR="00E662F9">
        <w:t xml:space="preserve"> which </w:t>
      </w:r>
      <w:r w:rsidR="00F8749F">
        <w:t xml:space="preserve">can be </w:t>
      </w:r>
      <w:r w:rsidR="006A6184">
        <w:t>utilized</w:t>
      </w:r>
      <w:r w:rsidR="00F8749F">
        <w:t xml:space="preserve"> during resource exclusion.</w:t>
      </w:r>
      <w:r w:rsidR="00EB339E">
        <w:t xml:space="preserve"> What’s more, if UE-A is the </w:t>
      </w:r>
      <w:r w:rsidR="00E662F9">
        <w:t xml:space="preserve">target </w:t>
      </w:r>
      <w:r w:rsidR="00EB339E">
        <w:t xml:space="preserve">receiver </w:t>
      </w:r>
      <w:r w:rsidR="00E662F9">
        <w:t>o</w:t>
      </w:r>
      <w:r w:rsidR="00EB339E">
        <w:t xml:space="preserve">f UE-B, </w:t>
      </w:r>
      <w:r w:rsidR="00EB339E" w:rsidRPr="00F3518C">
        <w:t xml:space="preserve">the slot that </w:t>
      </w:r>
      <w:r w:rsidR="00EB339E">
        <w:t>UE-A</w:t>
      </w:r>
      <w:r w:rsidR="00EB339E" w:rsidRPr="00F3518C">
        <w:t xml:space="preserve"> will do transmission should</w:t>
      </w:r>
      <w:r w:rsidR="00B306DD">
        <w:t xml:space="preserve"> also</w:t>
      </w:r>
      <w:r w:rsidR="00EB339E" w:rsidRPr="00F3518C">
        <w:t xml:space="preserve"> be </w:t>
      </w:r>
      <w:r w:rsidR="00EB339E">
        <w:t>excluded</w:t>
      </w:r>
      <w:r w:rsidR="00EB339E" w:rsidRPr="00F3518C">
        <w:t>.</w:t>
      </w:r>
      <w:r w:rsidR="00EB339E">
        <w:t xml:space="preserve"> </w:t>
      </w:r>
    </w:p>
    <w:p w14:paraId="48D4964C" w14:textId="43407BD1" w:rsidR="00734D8C" w:rsidRPr="00D00848" w:rsidRDefault="00B306DD" w:rsidP="00D00848">
      <w:pPr>
        <w:pStyle w:val="3GPPText"/>
      </w:pPr>
      <w:r w:rsidRPr="00B306DD">
        <w:t>When UE-A sends “a set of resources” based on a pre-defined or (pre)configured triggering condition(s),</w:t>
      </w:r>
      <w:r>
        <w:t xml:space="preserve"> it means the </w:t>
      </w:r>
      <w:r w:rsidR="006A6184">
        <w:t xml:space="preserve">trigger </w:t>
      </w:r>
      <w:r>
        <w:t xml:space="preserve">conditions discussed in section 2.1 </w:t>
      </w:r>
      <w:r w:rsidR="00E662F9">
        <w:t xml:space="preserve">are </w:t>
      </w:r>
      <w:r w:rsidR="006A6184">
        <w:t>satisfied</w:t>
      </w:r>
      <w:r>
        <w:t xml:space="preserve">. </w:t>
      </w:r>
      <w:r w:rsidR="00D00848">
        <w:t>For example, when</w:t>
      </w:r>
      <w:r>
        <w:t xml:space="preserve"> UE-A detects </w:t>
      </w:r>
      <w:r w:rsidR="00E662F9">
        <w:t>collision of resources</w:t>
      </w:r>
      <w:r>
        <w:t xml:space="preserve">, </w:t>
      </w:r>
      <w:r w:rsidR="00D00848">
        <w:t xml:space="preserve">UE-A should indicate </w:t>
      </w:r>
      <w:r w:rsidR="00E662F9">
        <w:t>such collision</w:t>
      </w:r>
      <w:r w:rsidR="00D00848">
        <w:t xml:space="preserve"> to UE-B. </w:t>
      </w:r>
      <w:r w:rsidR="00E662F9">
        <w:t>Therein</w:t>
      </w:r>
      <w:r w:rsidR="00D00848">
        <w:t xml:space="preserve">, </w:t>
      </w:r>
      <w:r>
        <w:t xml:space="preserve">“a set of resource” </w:t>
      </w:r>
      <w:r w:rsidR="00E662F9">
        <w:t>would</w:t>
      </w:r>
      <w:r>
        <w:t xml:space="preserve"> be </w:t>
      </w:r>
      <w:r w:rsidR="00D00848">
        <w:t>the resource</w:t>
      </w:r>
      <w:r w:rsidR="00E662F9">
        <w:t>s</w:t>
      </w:r>
      <w:r>
        <w:t xml:space="preserve"> </w:t>
      </w:r>
      <w:r w:rsidR="00E662F9">
        <w:t xml:space="preserve">with </w:t>
      </w:r>
      <w:r w:rsidR="00D00848">
        <w:t>collision</w:t>
      </w:r>
      <w:r>
        <w:t>.</w:t>
      </w:r>
      <w:r w:rsidR="00734D8C" w:rsidRPr="00D00848">
        <w:t xml:space="preserve"> </w:t>
      </w:r>
    </w:p>
    <w:p w14:paraId="1E96B9E1" w14:textId="3607372F" w:rsidR="00734D8C" w:rsidRPr="00947607" w:rsidRDefault="00734D8C" w:rsidP="00734D8C">
      <w:pPr>
        <w:pStyle w:val="3GPPText"/>
        <w:rPr>
          <w:b/>
          <w:i/>
        </w:rPr>
      </w:pPr>
      <w:r w:rsidRPr="00027BE7">
        <w:rPr>
          <w:b/>
          <w:i/>
        </w:rPr>
        <w:t xml:space="preserve">Proposal </w:t>
      </w:r>
      <w:r w:rsidR="00150B9A">
        <w:rPr>
          <w:b/>
          <w:i/>
        </w:rPr>
        <w:t>3</w:t>
      </w:r>
      <w:r w:rsidRPr="00027BE7">
        <w:rPr>
          <w:b/>
          <w:i/>
        </w:rPr>
        <w:t xml:space="preserve">: </w:t>
      </w:r>
      <w:r w:rsidR="00027BE7">
        <w:rPr>
          <w:b/>
          <w:i/>
        </w:rPr>
        <w:t>How</w:t>
      </w:r>
      <w:r w:rsidR="00027BE7" w:rsidRPr="00027BE7">
        <w:rPr>
          <w:b/>
          <w:i/>
        </w:rPr>
        <w:t xml:space="preserve"> </w:t>
      </w:r>
      <w:r w:rsidRPr="00027BE7">
        <w:rPr>
          <w:b/>
          <w:i/>
        </w:rPr>
        <w:t>UE-A determines “a set of resources”</w:t>
      </w:r>
      <w:r w:rsidR="00027BE7">
        <w:rPr>
          <w:b/>
          <w:i/>
        </w:rPr>
        <w:t xml:space="preserve"> should be discussed under different trigger conditions</w:t>
      </w:r>
      <w:r w:rsidR="00E662F9">
        <w:rPr>
          <w:b/>
          <w:i/>
        </w:rPr>
        <w:t>.</w:t>
      </w:r>
    </w:p>
    <w:p w14:paraId="17659F2B" w14:textId="77777777" w:rsidR="00734D8C" w:rsidRPr="00D943ED" w:rsidRDefault="00734D8C" w:rsidP="00734D8C">
      <w:pPr>
        <w:pStyle w:val="3GPPText"/>
        <w:rPr>
          <w:b/>
        </w:rPr>
      </w:pPr>
    </w:p>
    <w:p w14:paraId="3097F177" w14:textId="77777777" w:rsidR="00734D8C" w:rsidRPr="00E2145F" w:rsidRDefault="00734D8C" w:rsidP="00734D8C">
      <w:pPr>
        <w:pStyle w:val="2"/>
        <w:rPr>
          <w:i/>
          <w:iCs/>
          <w:sz w:val="22"/>
          <w:lang w:eastAsia="zh-CN"/>
        </w:rPr>
      </w:pPr>
      <w:r w:rsidRPr="00E2145F">
        <w:rPr>
          <w:sz w:val="22"/>
          <w:lang w:eastAsia="zh-CN"/>
        </w:rPr>
        <w:t>Time domain behavior of “a set of resources” transmission</w:t>
      </w:r>
    </w:p>
    <w:p w14:paraId="50172896" w14:textId="77777777" w:rsidR="00734D8C" w:rsidRPr="00E912B2" w:rsidRDefault="00734D8C" w:rsidP="00734D8C">
      <w:pPr>
        <w:pStyle w:val="3GPPText"/>
      </w:pPr>
      <w:r w:rsidRPr="00E912B2">
        <w:rPr>
          <w:rFonts w:hint="eastAsia"/>
        </w:rPr>
        <w:t xml:space="preserve">After determining </w:t>
      </w:r>
      <w:r w:rsidRPr="00E912B2">
        <w:t>“a set of resources”, UE</w:t>
      </w:r>
      <w:r>
        <w:t>-</w:t>
      </w:r>
      <w:r w:rsidRPr="00E912B2">
        <w:t>A sends it to UE</w:t>
      </w:r>
      <w:r>
        <w:t>-</w:t>
      </w:r>
      <w:r w:rsidRPr="00E912B2">
        <w:t>B.</w:t>
      </w:r>
      <w:r>
        <w:t xml:space="preserve"> In this subsection, we will discuss the t</w:t>
      </w:r>
      <w:r w:rsidRPr="00E2145F">
        <w:t>ime domain behavior of “a set of resources” transmission.</w:t>
      </w:r>
      <w:r>
        <w:rPr>
          <w:rFonts w:hint="eastAsia"/>
        </w:rPr>
        <w:t xml:space="preserve"> </w:t>
      </w:r>
      <w:r w:rsidRPr="00E912B2">
        <w:t>It has discussed that periodic, semi-persistent or aperiodic can be considered when study UE</w:t>
      </w:r>
      <w:r>
        <w:t>-</w:t>
      </w:r>
      <w:r w:rsidRPr="00E912B2">
        <w:t>A’s time domain behavior of “a set of resources” transmission. We think all of periodic, semi-persistent and aperiodic should be supported, and the time domain behavior is related to how to trigger UE</w:t>
      </w:r>
      <w:r>
        <w:t>-</w:t>
      </w:r>
      <w:r w:rsidRPr="00E912B2">
        <w:t>A to send “a set of resources”, which has discussed in section 2.1.</w:t>
      </w:r>
    </w:p>
    <w:p w14:paraId="237CF1D6" w14:textId="4FED3A7C" w:rsidR="00734D8C" w:rsidRDefault="00734D8C" w:rsidP="00734D8C">
      <w:pPr>
        <w:pStyle w:val="3GPPText"/>
      </w:pPr>
      <w:r w:rsidRPr="00E912B2">
        <w:t>When UE-A sends “a set of resources” based on signaling of triggering or requesting,</w:t>
      </w:r>
      <w:r>
        <w:t xml:space="preserve"> the </w:t>
      </w:r>
      <w:r w:rsidRPr="00E912B2">
        <w:t xml:space="preserve">time domain behavior of “a set of resources” transmission </w:t>
      </w:r>
      <w:r>
        <w:t xml:space="preserve">can be </w:t>
      </w:r>
      <w:r w:rsidRPr="00E912B2">
        <w:t>periodic, semi-persistent or aperiodic</w:t>
      </w:r>
      <w:r>
        <w:t xml:space="preserve">. For periodic and semi-persistent transmission, </w:t>
      </w:r>
      <w:r w:rsidRPr="00220455">
        <w:t>UE</w:t>
      </w:r>
      <w:r>
        <w:t>-</w:t>
      </w:r>
      <w:r w:rsidRPr="00220455">
        <w:t xml:space="preserve">A can </w:t>
      </w:r>
      <w:r>
        <w:t>persistent</w:t>
      </w:r>
      <w:r w:rsidRPr="00220455">
        <w:t xml:space="preserve">ly send the latest results of </w:t>
      </w:r>
      <w:r>
        <w:t>sensing</w:t>
      </w:r>
      <w:r w:rsidRPr="00220455">
        <w:t xml:space="preserve"> and selection</w:t>
      </w:r>
      <w:r w:rsidR="0045709F">
        <w:t>.</w:t>
      </w:r>
      <w:r>
        <w:t xml:space="preserve"> </w:t>
      </w:r>
      <w:r w:rsidR="00A849AF">
        <w:t>On the other hand</w:t>
      </w:r>
      <w:r>
        <w:t xml:space="preserve">, for </w:t>
      </w:r>
      <w:r w:rsidRPr="00E912B2">
        <w:t>aperiodic</w:t>
      </w:r>
      <w:r>
        <w:t xml:space="preserve"> transmission, UE-A only sends “a set of resource” when UE-B has a request, then it can reduce the s</w:t>
      </w:r>
      <w:r w:rsidRPr="00395536">
        <w:t xml:space="preserve">ignaling </w:t>
      </w:r>
      <w:r>
        <w:t>overhead.</w:t>
      </w:r>
    </w:p>
    <w:p w14:paraId="0B567570" w14:textId="34D07E3E" w:rsidR="00734D8C" w:rsidRPr="00E912B2" w:rsidRDefault="00734D8C" w:rsidP="00734D8C">
      <w:pPr>
        <w:pStyle w:val="3GPPText"/>
      </w:pPr>
      <w:r w:rsidRPr="00E912B2">
        <w:t xml:space="preserve">When UE-A sends “a set of resources” </w:t>
      </w:r>
      <w:r>
        <w:t xml:space="preserve">based on </w:t>
      </w:r>
      <w:r w:rsidRPr="00395536">
        <w:t>a pre-defined or (pre)configured triggering condition(s)</w:t>
      </w:r>
      <w:r>
        <w:t>, the</w:t>
      </w:r>
      <w:r w:rsidRPr="00395536">
        <w:t xml:space="preserve"> </w:t>
      </w:r>
      <w:r w:rsidRPr="00E912B2">
        <w:t>aperiodic time domain behavior of “a set of resources” transmission</w:t>
      </w:r>
      <w:r>
        <w:t xml:space="preserve"> may be more suitable. O</w:t>
      </w:r>
      <w:r w:rsidRPr="00395536">
        <w:t xml:space="preserve">nly when the conditions discussed in section 2.1 </w:t>
      </w:r>
      <w:r w:rsidR="00A849AF">
        <w:t>are satisfied</w:t>
      </w:r>
      <w:r w:rsidRPr="00395536">
        <w:t>, UE</w:t>
      </w:r>
      <w:r>
        <w:t>-</w:t>
      </w:r>
      <w:r w:rsidRPr="00395536">
        <w:t>A send</w:t>
      </w:r>
      <w:r w:rsidR="00A849AF">
        <w:t>s</w:t>
      </w:r>
      <w:r w:rsidRPr="00395536">
        <w:t xml:space="preserve"> </w:t>
      </w:r>
      <w:r w:rsidRPr="00E912B2">
        <w:t>“a set of resources”</w:t>
      </w:r>
      <w:r>
        <w:t xml:space="preserve"> </w:t>
      </w:r>
      <w:r w:rsidRPr="00395536">
        <w:t>to trigger UE</w:t>
      </w:r>
      <w:r>
        <w:t>-</w:t>
      </w:r>
      <w:r w:rsidRPr="00395536">
        <w:t>B to do resource reselection or retransmission.</w:t>
      </w:r>
      <w:r>
        <w:t xml:space="preserve"> </w:t>
      </w:r>
      <w:r w:rsidRPr="00395536">
        <w:t xml:space="preserve">This is an </w:t>
      </w:r>
      <w:r w:rsidRPr="00E912B2">
        <w:t xml:space="preserve">aperiodic </w:t>
      </w:r>
      <w:r w:rsidRPr="00395536">
        <w:t>behavior.</w:t>
      </w:r>
    </w:p>
    <w:p w14:paraId="0EE4033C" w14:textId="4DDCE65B" w:rsidR="00734D8C" w:rsidRDefault="00734D8C" w:rsidP="00150B9A">
      <w:pPr>
        <w:pStyle w:val="3GPPText"/>
        <w:rPr>
          <w:b/>
          <w:i/>
        </w:rPr>
      </w:pPr>
      <w:r w:rsidRPr="00C525FE">
        <w:rPr>
          <w:rFonts w:hint="eastAsia"/>
          <w:b/>
          <w:i/>
        </w:rPr>
        <w:t>P</w:t>
      </w:r>
      <w:r w:rsidRPr="00C525FE">
        <w:rPr>
          <w:b/>
          <w:i/>
        </w:rPr>
        <w:t xml:space="preserve">roposal </w:t>
      </w:r>
      <w:r w:rsidR="00150B9A">
        <w:rPr>
          <w:b/>
          <w:i/>
        </w:rPr>
        <w:t>4</w:t>
      </w:r>
      <w:r>
        <w:rPr>
          <w:b/>
          <w:i/>
        </w:rPr>
        <w:t xml:space="preserve">: </w:t>
      </w:r>
    </w:p>
    <w:p w14:paraId="5C5CDB74" w14:textId="77777777" w:rsidR="00734D8C" w:rsidRPr="00150B9A" w:rsidRDefault="00734D8C" w:rsidP="00734D8C">
      <w:pPr>
        <w:pStyle w:val="a3"/>
        <w:numPr>
          <w:ilvl w:val="0"/>
          <w:numId w:val="10"/>
        </w:numPr>
        <w:ind w:firstLineChars="0"/>
        <w:rPr>
          <w:sz w:val="20"/>
          <w:lang w:eastAsia="zh-CN"/>
        </w:rPr>
      </w:pPr>
      <w:r w:rsidRPr="00150B9A">
        <w:rPr>
          <w:b/>
          <w:i/>
          <w:sz w:val="20"/>
        </w:rPr>
        <w:t xml:space="preserve">When UE-A sends “a set of resources” based on signaling of triggering or requesting, the time domain behavior of “a set of resources” transmission can be periodic, semi-persistent or aperiodic. </w:t>
      </w:r>
      <w:r w:rsidRPr="00150B9A">
        <w:rPr>
          <w:sz w:val="20"/>
        </w:rPr>
        <w:t xml:space="preserve">  </w:t>
      </w:r>
    </w:p>
    <w:p w14:paraId="715BD5FE" w14:textId="77777777" w:rsidR="00734D8C" w:rsidRPr="00150B9A" w:rsidRDefault="00734D8C" w:rsidP="00734D8C">
      <w:pPr>
        <w:pStyle w:val="a3"/>
        <w:numPr>
          <w:ilvl w:val="0"/>
          <w:numId w:val="10"/>
        </w:numPr>
        <w:ind w:firstLineChars="0"/>
        <w:rPr>
          <w:b/>
          <w:i/>
          <w:sz w:val="20"/>
        </w:rPr>
      </w:pPr>
      <w:r w:rsidRPr="00150B9A">
        <w:rPr>
          <w:b/>
          <w:i/>
          <w:sz w:val="20"/>
        </w:rPr>
        <w:t>When UE-A sends “a set of resources” based on a pre-defined or (pre)configured triggering condition(s), the time domain behavior of “a set of resources” transmission can be aperiodic.</w:t>
      </w:r>
    </w:p>
    <w:p w14:paraId="6B2D5DD8" w14:textId="77777777" w:rsidR="00734D8C" w:rsidRPr="0028179B" w:rsidRDefault="00734D8C" w:rsidP="00734D8C">
      <w:pPr>
        <w:rPr>
          <w:b/>
          <w:i/>
        </w:rPr>
      </w:pPr>
    </w:p>
    <w:p w14:paraId="467608F3" w14:textId="77777777" w:rsidR="00734D8C" w:rsidRDefault="00734D8C" w:rsidP="00734D8C">
      <w:pPr>
        <w:pStyle w:val="2"/>
        <w:rPr>
          <w:sz w:val="22"/>
          <w:lang w:eastAsia="zh-CN"/>
        </w:rPr>
      </w:pPr>
      <w:r>
        <w:rPr>
          <w:sz w:val="22"/>
          <w:lang w:eastAsia="zh-CN"/>
        </w:rPr>
        <w:t xml:space="preserve">Determination </w:t>
      </w:r>
      <w:r w:rsidRPr="00453590">
        <w:rPr>
          <w:lang w:eastAsia="zh-CN"/>
        </w:rPr>
        <w:t>of</w:t>
      </w:r>
      <w:r>
        <w:rPr>
          <w:sz w:val="22"/>
          <w:lang w:eastAsia="zh-CN"/>
        </w:rPr>
        <w:t xml:space="preserve"> UE-A</w:t>
      </w:r>
    </w:p>
    <w:p w14:paraId="39423841" w14:textId="77777777" w:rsidR="00734D8C" w:rsidRPr="009810DB" w:rsidRDefault="00734D8C" w:rsidP="00734D8C">
      <w:pPr>
        <w:pStyle w:val="3GPPText"/>
      </w:pPr>
      <w:r>
        <w:t xml:space="preserve">As a </w:t>
      </w:r>
      <w:r w:rsidRPr="009810DB">
        <w:t>UE</w:t>
      </w:r>
      <w:r>
        <w:t>-A</w:t>
      </w:r>
      <w:r w:rsidRPr="009810DB">
        <w:t xml:space="preserve">, it </w:t>
      </w:r>
      <w:r>
        <w:t>may</w:t>
      </w:r>
      <w:r w:rsidRPr="009810DB">
        <w:t xml:space="preserve"> provide resource assistance information for one or more TX UEs</w:t>
      </w:r>
      <w:r w:rsidRPr="002F4EBE">
        <w:t xml:space="preserve"> frequently</w:t>
      </w:r>
      <w:r w:rsidRPr="009810DB">
        <w:t xml:space="preserve">. Not </w:t>
      </w:r>
      <w:r>
        <w:t>every UE</w:t>
      </w:r>
      <w:r w:rsidRPr="009810DB">
        <w:t xml:space="preserve"> </w:t>
      </w:r>
      <w:r>
        <w:t xml:space="preserve">can be a </w:t>
      </w:r>
      <w:r w:rsidRPr="009810DB">
        <w:t>UE</w:t>
      </w:r>
      <w:r>
        <w:t>-A</w:t>
      </w:r>
      <w:r w:rsidRPr="009810DB">
        <w:t xml:space="preserve">, </w:t>
      </w:r>
      <w:r>
        <w:t>i.e.,</w:t>
      </w:r>
      <w:r w:rsidRPr="009810DB">
        <w:t xml:space="preserve"> UEs with</w:t>
      </w:r>
      <w:r>
        <w:t xml:space="preserve"> rigorous</w:t>
      </w:r>
      <w:r w:rsidRPr="009810DB">
        <w:t xml:space="preserve"> power saving requirements or UEs with relatively busy SL services</w:t>
      </w:r>
      <w:r>
        <w:t xml:space="preserve"> are not suitable</w:t>
      </w:r>
      <w:r w:rsidRPr="009810DB">
        <w:t xml:space="preserve">. Therefore, we should first determine </w:t>
      </w:r>
      <w:r>
        <w:t>which</w:t>
      </w:r>
      <w:r w:rsidRPr="009810DB">
        <w:t xml:space="preserve"> UE can be </w:t>
      </w:r>
      <w:r w:rsidRPr="00295501">
        <w:t xml:space="preserve">served </w:t>
      </w:r>
      <w:r w:rsidRPr="009810DB">
        <w:t xml:space="preserve">as </w:t>
      </w:r>
      <w:r>
        <w:t xml:space="preserve">a </w:t>
      </w:r>
      <w:r w:rsidRPr="009810DB">
        <w:t>UE</w:t>
      </w:r>
      <w:r>
        <w:t>-A</w:t>
      </w:r>
      <w:r w:rsidRPr="009810DB">
        <w:t xml:space="preserve"> and how to configure it as </w:t>
      </w:r>
      <w:r>
        <w:t xml:space="preserve">a </w:t>
      </w:r>
      <w:r w:rsidRPr="009810DB">
        <w:t>UE</w:t>
      </w:r>
      <w:r>
        <w:t>-A</w:t>
      </w:r>
      <w:r w:rsidRPr="009810DB">
        <w:t>.</w:t>
      </w:r>
    </w:p>
    <w:p w14:paraId="3C74F79F" w14:textId="77777777" w:rsidR="00734D8C" w:rsidRPr="009810DB" w:rsidRDefault="00734D8C" w:rsidP="00734D8C">
      <w:pPr>
        <w:pStyle w:val="3GPPText"/>
      </w:pPr>
      <w:r w:rsidRPr="009810DB">
        <w:t>UE</w:t>
      </w:r>
      <w:r>
        <w:t>-A</w:t>
      </w:r>
      <w:r w:rsidRPr="009810DB">
        <w:t xml:space="preserve"> can be a volunteer UE, a group leader, or an RSU. For in-coverage UE, UE</w:t>
      </w:r>
      <w:r>
        <w:t>-A</w:t>
      </w:r>
      <w:r w:rsidRPr="009810DB">
        <w:t xml:space="preserve"> can be configured by gNB through RRC signaling. For out-of-coverage UE, UE</w:t>
      </w:r>
      <w:r>
        <w:t>-A</w:t>
      </w:r>
      <w:r w:rsidRPr="009810DB">
        <w:t xml:space="preserve"> can be pre-configured, or a UE voluntarily decides whether to </w:t>
      </w:r>
      <w:r>
        <w:t xml:space="preserve">be </w:t>
      </w:r>
      <w:r w:rsidRPr="00295501">
        <w:t>served as</w:t>
      </w:r>
      <w:r w:rsidRPr="009810DB">
        <w:t xml:space="preserve"> </w:t>
      </w:r>
      <w:r>
        <w:t xml:space="preserve">a </w:t>
      </w:r>
      <w:r w:rsidRPr="009810DB">
        <w:t>UE</w:t>
      </w:r>
      <w:r>
        <w:t>-A</w:t>
      </w:r>
      <w:r w:rsidRPr="009810DB">
        <w:t xml:space="preserve">. </w:t>
      </w:r>
      <w:r>
        <w:t>T</w:t>
      </w:r>
      <w:r w:rsidRPr="009810DB">
        <w:t>he signaling of configuring the UE</w:t>
      </w:r>
      <w:r>
        <w:t>-A</w:t>
      </w:r>
      <w:r w:rsidRPr="009810DB">
        <w:t xml:space="preserve"> and the mechanism that </w:t>
      </w:r>
      <w:r>
        <w:t>a</w:t>
      </w:r>
      <w:r w:rsidRPr="009810DB">
        <w:t xml:space="preserve"> UE </w:t>
      </w:r>
      <w:r>
        <w:t xml:space="preserve">is </w:t>
      </w:r>
      <w:r w:rsidRPr="00295501">
        <w:t>served as</w:t>
      </w:r>
      <w:r w:rsidRPr="009810DB">
        <w:t xml:space="preserve"> a</w:t>
      </w:r>
      <w:r>
        <w:t xml:space="preserve"> </w:t>
      </w:r>
      <w:r w:rsidRPr="009810DB">
        <w:t>UE</w:t>
      </w:r>
      <w:r>
        <w:t>-A</w:t>
      </w:r>
      <w:r w:rsidRPr="009810DB">
        <w:t xml:space="preserve"> voluntarily needs further study.</w:t>
      </w:r>
      <w:r w:rsidRPr="009810DB">
        <w:rPr>
          <w:rFonts w:hint="eastAsia"/>
        </w:rPr>
        <w:t xml:space="preserve"> </w:t>
      </w:r>
      <w:r w:rsidRPr="009810DB">
        <w:t>In addition, in the R16 SI stage, we have discussed how to determine the scheduling UE in mode 2(d). So, we can discuss the determination of UE</w:t>
      </w:r>
      <w:r>
        <w:t>-A</w:t>
      </w:r>
      <w:r w:rsidRPr="009810DB">
        <w:t xml:space="preserve"> in inter-UE coordination based on it.</w:t>
      </w:r>
    </w:p>
    <w:p w14:paraId="6E4C58B7" w14:textId="2E7E1A8F" w:rsidR="00734D8C" w:rsidRDefault="00734D8C" w:rsidP="00734D8C">
      <w:pPr>
        <w:pStyle w:val="3GPPText"/>
        <w:rPr>
          <w:b/>
          <w:i/>
        </w:rPr>
      </w:pPr>
      <w:r w:rsidRPr="005840BB">
        <w:rPr>
          <w:b/>
          <w:i/>
        </w:rPr>
        <w:t xml:space="preserve">Proposal </w:t>
      </w:r>
      <w:r w:rsidR="00150B9A">
        <w:rPr>
          <w:b/>
          <w:i/>
        </w:rPr>
        <w:t>5</w:t>
      </w:r>
      <w:r w:rsidRPr="005840BB">
        <w:rPr>
          <w:b/>
          <w:i/>
        </w:rPr>
        <w:t xml:space="preserve">: </w:t>
      </w:r>
      <w:r>
        <w:rPr>
          <w:b/>
          <w:i/>
        </w:rPr>
        <w:t xml:space="preserve">How to determine </w:t>
      </w:r>
      <w:r w:rsidRPr="006A6796">
        <w:rPr>
          <w:b/>
          <w:i/>
        </w:rPr>
        <w:t>UE-A</w:t>
      </w:r>
      <w:r w:rsidRPr="005840BB">
        <w:rPr>
          <w:b/>
          <w:i/>
        </w:rPr>
        <w:t xml:space="preserve"> should be </w:t>
      </w:r>
      <w:r>
        <w:rPr>
          <w:b/>
          <w:i/>
        </w:rPr>
        <w:t>discussed</w:t>
      </w:r>
      <w:r w:rsidRPr="005840BB">
        <w:rPr>
          <w:rFonts w:hint="eastAsia"/>
          <w:b/>
          <w:i/>
        </w:rPr>
        <w:t>.</w:t>
      </w:r>
    </w:p>
    <w:p w14:paraId="01F4490A" w14:textId="77777777" w:rsidR="00734D8C" w:rsidRPr="00DB6E5D" w:rsidRDefault="00734D8C" w:rsidP="00734D8C">
      <w:pPr>
        <w:pStyle w:val="2"/>
        <w:rPr>
          <w:sz w:val="22"/>
          <w:lang w:eastAsia="zh-CN"/>
        </w:rPr>
      </w:pPr>
      <w:r w:rsidRPr="00DB6E5D">
        <w:rPr>
          <w:sz w:val="22"/>
          <w:lang w:eastAsia="zh-CN"/>
        </w:rPr>
        <w:lastRenderedPageBreak/>
        <w:t>Which cast type is considered for inter-UE coordination</w:t>
      </w:r>
    </w:p>
    <w:p w14:paraId="13A2AF1F" w14:textId="328E6F45" w:rsidR="00734D8C" w:rsidRPr="00A730A5" w:rsidRDefault="00D32C34" w:rsidP="00734D8C">
      <w:pPr>
        <w:pStyle w:val="3GPPText"/>
      </w:pPr>
      <w:r>
        <w:t>Both h</w:t>
      </w:r>
      <w:r w:rsidR="00734D8C">
        <w:rPr>
          <w:rFonts w:hint="eastAsia"/>
        </w:rPr>
        <w:t xml:space="preserve">alf-duplex problem and hidden node problem </w:t>
      </w:r>
      <w:r w:rsidR="00734D8C">
        <w:t xml:space="preserve">exist in unicast, groupcast and broadcast communication. In unicast and groupcast, </w:t>
      </w:r>
      <w:r>
        <w:t>such</w:t>
      </w:r>
      <w:r w:rsidR="00734D8C" w:rsidRPr="00965D97">
        <w:t xml:space="preserve"> </w:t>
      </w:r>
      <w:r w:rsidR="00734D8C">
        <w:rPr>
          <w:rFonts w:hint="eastAsia"/>
        </w:rPr>
        <w:t>problem</w:t>
      </w:r>
      <w:r>
        <w:t>s</w:t>
      </w:r>
      <w:r w:rsidR="00734D8C">
        <w:rPr>
          <w:rFonts w:hint="eastAsia"/>
        </w:rPr>
        <w:t xml:space="preserve"> </w:t>
      </w:r>
      <w:r w:rsidR="00734D8C" w:rsidRPr="00965D97">
        <w:t>can be solved</w:t>
      </w:r>
      <w:r w:rsidR="00734D8C">
        <w:t xml:space="preserve"> by inter-UE coordination</w:t>
      </w:r>
      <w:r w:rsidR="00734D8C" w:rsidRPr="00965D97">
        <w:t xml:space="preserve">. As analyzed </w:t>
      </w:r>
      <w:r w:rsidR="00734D8C">
        <w:t>in previous subsection</w:t>
      </w:r>
      <w:r>
        <w:t>s</w:t>
      </w:r>
      <w:r w:rsidR="00734D8C">
        <w:t>, UE-A can send the (not) recommended resource on the slots</w:t>
      </w:r>
      <w:r w:rsidR="00734D8C" w:rsidRPr="00965D97">
        <w:t xml:space="preserve"> </w:t>
      </w:r>
      <w:r w:rsidR="00734D8C">
        <w:t xml:space="preserve">that </w:t>
      </w:r>
      <w:r w:rsidR="00734D8C" w:rsidRPr="00E912B2">
        <w:t>UE</w:t>
      </w:r>
      <w:r w:rsidR="00734D8C">
        <w:t>-</w:t>
      </w:r>
      <w:r w:rsidR="00734D8C" w:rsidRPr="00E912B2">
        <w:t>B cannot perform sensing because of half-duplex problem</w:t>
      </w:r>
      <w:r w:rsidR="00734D8C">
        <w:t>. And the recei</w:t>
      </w:r>
      <w:r w:rsidR="00A849AF">
        <w:t>ving</w:t>
      </w:r>
      <w:r w:rsidR="00734D8C">
        <w:t xml:space="preserve"> UE</w:t>
      </w:r>
      <w:r w:rsidR="00734D8C">
        <w:rPr>
          <w:rFonts w:hint="eastAsia"/>
        </w:rPr>
        <w:t>(</w:t>
      </w:r>
      <w:r w:rsidR="00734D8C">
        <w:t>s</w:t>
      </w:r>
      <w:r w:rsidR="00734D8C">
        <w:rPr>
          <w:rFonts w:hint="eastAsia"/>
        </w:rPr>
        <w:t>)</w:t>
      </w:r>
      <w:r w:rsidR="00734D8C">
        <w:t xml:space="preserve"> of UE-B can </w:t>
      </w:r>
      <w:r w:rsidR="003C343D">
        <w:t>announce</w:t>
      </w:r>
      <w:r w:rsidR="00734D8C">
        <w:t xml:space="preserve"> the hidden node problem. For broadcast, </w:t>
      </w:r>
      <w:r w:rsidR="00A849AF">
        <w:t xml:space="preserve">as </w:t>
      </w:r>
      <w:r>
        <w:t xml:space="preserve">the </w:t>
      </w:r>
      <w:r w:rsidR="00734D8C">
        <w:t>receiving UE</w:t>
      </w:r>
      <w:r>
        <w:t xml:space="preserve"> is </w:t>
      </w:r>
      <w:r w:rsidR="003C343D">
        <w:t>unknown</w:t>
      </w:r>
      <w:r>
        <w:t xml:space="preserve"> to the transmitting UE</w:t>
      </w:r>
      <w:r w:rsidR="00734D8C">
        <w:t xml:space="preserve">, </w:t>
      </w:r>
      <w:r w:rsidR="00734D8C" w:rsidRPr="009C5904">
        <w:t xml:space="preserve">the hidden node problem may not be solved well. </w:t>
      </w:r>
      <w:r w:rsidR="00734D8C">
        <w:t>However, at least h</w:t>
      </w:r>
      <w:r w:rsidR="00734D8C">
        <w:rPr>
          <w:rFonts w:hint="eastAsia"/>
        </w:rPr>
        <w:t>alf-duplex</w:t>
      </w:r>
      <w:r w:rsidR="00734D8C" w:rsidRPr="009C5904">
        <w:t xml:space="preserve"> </w:t>
      </w:r>
      <w:r w:rsidR="00734D8C" w:rsidRPr="00965D97">
        <w:t>can be solved</w:t>
      </w:r>
      <w:r w:rsidR="00734D8C">
        <w:t xml:space="preserve"> by inter-UE coordination. Therefore, a</w:t>
      </w:r>
      <w:r w:rsidR="00734D8C" w:rsidRPr="009C5904">
        <w:t>ll cast</w:t>
      </w:r>
      <w:r w:rsidR="00734D8C" w:rsidRPr="009C5904">
        <w:rPr>
          <w:rFonts w:hint="eastAsia"/>
        </w:rPr>
        <w:t xml:space="preserve"> type should</w:t>
      </w:r>
      <w:r w:rsidR="00734D8C" w:rsidRPr="009C5904">
        <w:t xml:space="preserve"> be </w:t>
      </w:r>
      <w:r w:rsidR="00734D8C">
        <w:t>considered for inter-UE coordination, and w</w:t>
      </w:r>
      <w:r w:rsidR="00734D8C" w:rsidRPr="001E320A">
        <w:t>hen discussing the</w:t>
      </w:r>
      <w:r w:rsidR="00734D8C">
        <w:t xml:space="preserve"> inter-UE coordination</w:t>
      </w:r>
      <w:r w:rsidR="00734D8C" w:rsidRPr="001E320A">
        <w:t xml:space="preserve"> mechanism, we </w:t>
      </w:r>
      <w:r w:rsidR="00734D8C">
        <w:t>should</w:t>
      </w:r>
      <w:r w:rsidR="00734D8C" w:rsidRPr="001E320A">
        <w:t xml:space="preserve"> consider the differences </w:t>
      </w:r>
      <w:r w:rsidR="003C343D">
        <w:t>among</w:t>
      </w:r>
      <w:r w:rsidR="003C343D" w:rsidRPr="001E320A">
        <w:t xml:space="preserve"> </w:t>
      </w:r>
      <w:r w:rsidR="00734D8C" w:rsidRPr="001E320A">
        <w:t>different cast types.</w:t>
      </w:r>
    </w:p>
    <w:p w14:paraId="6324EB5D" w14:textId="36CDB033" w:rsidR="00734D8C" w:rsidRPr="001E320A" w:rsidRDefault="00734D8C" w:rsidP="00734D8C">
      <w:pPr>
        <w:pStyle w:val="3GPPText"/>
        <w:rPr>
          <w:b/>
          <w:i/>
        </w:rPr>
      </w:pPr>
      <w:r w:rsidRPr="00C37DF0">
        <w:rPr>
          <w:b/>
          <w:i/>
        </w:rPr>
        <w:t xml:space="preserve">Proposal </w:t>
      </w:r>
      <w:r w:rsidR="00150B9A">
        <w:rPr>
          <w:b/>
          <w:i/>
        </w:rPr>
        <w:t>6</w:t>
      </w:r>
      <w:r w:rsidRPr="00C37DF0">
        <w:rPr>
          <w:rFonts w:hint="eastAsia"/>
          <w:b/>
          <w:i/>
        </w:rPr>
        <w:t>:</w:t>
      </w:r>
      <w:r>
        <w:rPr>
          <w:b/>
          <w:i/>
        </w:rPr>
        <w:t xml:space="preserve"> All cast</w:t>
      </w:r>
      <w:r>
        <w:rPr>
          <w:rFonts w:hint="eastAsia"/>
          <w:b/>
          <w:i/>
        </w:rPr>
        <w:t xml:space="preserve"> type should</w:t>
      </w:r>
      <w:r>
        <w:rPr>
          <w:b/>
          <w:i/>
        </w:rPr>
        <w:t xml:space="preserve"> be </w:t>
      </w:r>
      <w:r w:rsidRPr="004B038D">
        <w:rPr>
          <w:b/>
          <w:i/>
        </w:rPr>
        <w:t>consid</w:t>
      </w:r>
      <w:r>
        <w:rPr>
          <w:b/>
          <w:i/>
        </w:rPr>
        <w:t xml:space="preserve">ered for inter-UE coordination, and </w:t>
      </w:r>
      <w:r w:rsidRPr="001E320A">
        <w:rPr>
          <w:b/>
          <w:i/>
        </w:rPr>
        <w:t xml:space="preserve">the differences in mechanism should be considered </w:t>
      </w:r>
      <w:r w:rsidR="00A849AF">
        <w:rPr>
          <w:b/>
          <w:i/>
        </w:rPr>
        <w:t>among</w:t>
      </w:r>
      <w:r w:rsidR="00A849AF" w:rsidRPr="001E320A">
        <w:rPr>
          <w:b/>
          <w:i/>
        </w:rPr>
        <w:t xml:space="preserve"> </w:t>
      </w:r>
      <w:r w:rsidRPr="001E320A">
        <w:rPr>
          <w:b/>
          <w:i/>
        </w:rPr>
        <w:t>different cast types.</w:t>
      </w:r>
    </w:p>
    <w:p w14:paraId="1A663AFC" w14:textId="77777777" w:rsidR="00734D8C" w:rsidRPr="008B33D0" w:rsidRDefault="00734D8C" w:rsidP="00734D8C">
      <w:pPr>
        <w:rPr>
          <w:lang w:eastAsia="zh-CN"/>
        </w:rPr>
      </w:pPr>
    </w:p>
    <w:p w14:paraId="5EF1941C" w14:textId="77777777" w:rsidR="00734D8C" w:rsidRDefault="00734D8C" w:rsidP="00734D8C">
      <w:pPr>
        <w:pStyle w:val="1"/>
        <w:rPr>
          <w:lang w:eastAsia="zh-CN"/>
        </w:rPr>
      </w:pPr>
      <w:r>
        <w:rPr>
          <w:rFonts w:hint="eastAsia"/>
          <w:lang w:eastAsia="zh-CN"/>
        </w:rPr>
        <w:t>Con</w:t>
      </w:r>
      <w:r>
        <w:rPr>
          <w:lang w:eastAsia="zh-CN"/>
        </w:rPr>
        <w:t>c</w:t>
      </w:r>
      <w:r>
        <w:rPr>
          <w:rFonts w:hint="eastAsia"/>
          <w:lang w:eastAsia="zh-CN"/>
        </w:rPr>
        <w:t>lusions</w:t>
      </w:r>
    </w:p>
    <w:p w14:paraId="2FD73CE3" w14:textId="77777777" w:rsidR="00333D38" w:rsidRPr="00B859BD" w:rsidRDefault="00333D38" w:rsidP="00333D38">
      <w:pPr>
        <w:pStyle w:val="3GPPText"/>
        <w:rPr>
          <w:b/>
          <w:i/>
        </w:rPr>
      </w:pPr>
      <w:r w:rsidRPr="004B1901">
        <w:rPr>
          <w:rFonts w:hint="eastAsia"/>
          <w:b/>
          <w:i/>
        </w:rPr>
        <w:t xml:space="preserve">Proposal </w:t>
      </w:r>
      <w:r>
        <w:rPr>
          <w:b/>
          <w:i/>
        </w:rPr>
        <w:t>1</w:t>
      </w:r>
      <w:r w:rsidRPr="004B1901">
        <w:rPr>
          <w:rFonts w:hint="eastAsia"/>
          <w:b/>
          <w:i/>
        </w:rPr>
        <w:t>:</w:t>
      </w:r>
      <w:r w:rsidRPr="004B1901">
        <w:rPr>
          <w:b/>
          <w:i/>
        </w:rPr>
        <w:t xml:space="preserve"> When UE-A sends “a set of resources” based on signaling of triggering or requesting, </w:t>
      </w:r>
      <w:r w:rsidRPr="00B859BD">
        <w:rPr>
          <w:b/>
          <w:i/>
        </w:rPr>
        <w:t xml:space="preserve">the latency between request </w:t>
      </w:r>
      <w:r w:rsidRPr="00B859BD">
        <w:rPr>
          <w:rFonts w:hint="eastAsia"/>
          <w:b/>
          <w:i/>
        </w:rPr>
        <w:t>and</w:t>
      </w:r>
      <w:r w:rsidRPr="00B859BD">
        <w:rPr>
          <w:b/>
          <w:i/>
        </w:rPr>
        <w:t xml:space="preserve"> </w:t>
      </w:r>
      <w:r>
        <w:rPr>
          <w:b/>
          <w:i/>
        </w:rPr>
        <w:t>resource selection of UE-B</w:t>
      </w:r>
      <w:r w:rsidRPr="00B859BD">
        <w:rPr>
          <w:b/>
          <w:i/>
        </w:rPr>
        <w:t xml:space="preserve"> should be considered</w:t>
      </w:r>
      <w:r>
        <w:rPr>
          <w:b/>
          <w:i/>
        </w:rPr>
        <w:t>,</w:t>
      </w:r>
      <w:r w:rsidRPr="00B859BD" w:rsidDel="00653CA3">
        <w:rPr>
          <w:b/>
          <w:i/>
        </w:rPr>
        <w:t xml:space="preserve"> </w:t>
      </w:r>
      <w:r w:rsidRPr="00B859BD">
        <w:rPr>
          <w:b/>
          <w:i/>
        </w:rPr>
        <w:t>and the content in the request should be discussed.</w:t>
      </w:r>
    </w:p>
    <w:p w14:paraId="4802875C" w14:textId="77777777" w:rsidR="00150B9A" w:rsidRDefault="00150B9A" w:rsidP="00150B9A">
      <w:pPr>
        <w:pStyle w:val="3GPPText"/>
        <w:rPr>
          <w:b/>
          <w:i/>
        </w:rPr>
      </w:pPr>
      <w:r w:rsidRPr="004B1901">
        <w:rPr>
          <w:rFonts w:hint="eastAsia"/>
          <w:b/>
          <w:i/>
        </w:rPr>
        <w:t xml:space="preserve">Proposal </w:t>
      </w:r>
      <w:r>
        <w:rPr>
          <w:b/>
          <w:i/>
        </w:rPr>
        <w:t>2</w:t>
      </w:r>
      <w:r w:rsidRPr="004B1901">
        <w:rPr>
          <w:rFonts w:hint="eastAsia"/>
          <w:b/>
          <w:i/>
        </w:rPr>
        <w:t>:</w:t>
      </w:r>
      <w:r w:rsidRPr="004B1901">
        <w:rPr>
          <w:b/>
          <w:i/>
        </w:rPr>
        <w:t xml:space="preserve"> When UE-A sends “a set of resources” based on</w:t>
      </w:r>
      <w:r>
        <w:rPr>
          <w:b/>
          <w:i/>
        </w:rPr>
        <w:t xml:space="preserve"> </w:t>
      </w:r>
      <w:r w:rsidRPr="00E80B4B">
        <w:rPr>
          <w:b/>
          <w:i/>
        </w:rPr>
        <w:t>a pre-defined or (pre)configured triggering condition(s)</w:t>
      </w:r>
      <w:r>
        <w:rPr>
          <w:b/>
          <w:i/>
        </w:rPr>
        <w:t>, the following triggering conditions should be considered:</w:t>
      </w:r>
    </w:p>
    <w:p w14:paraId="240FB801" w14:textId="77777777" w:rsidR="00150B9A" w:rsidRPr="00FA38EB" w:rsidRDefault="00150B9A" w:rsidP="00150B9A">
      <w:pPr>
        <w:pStyle w:val="a3"/>
        <w:numPr>
          <w:ilvl w:val="0"/>
          <w:numId w:val="7"/>
        </w:numPr>
        <w:ind w:firstLineChars="0"/>
        <w:rPr>
          <w:rFonts w:eastAsia="宋体" w:cstheme="minorBidi"/>
          <w:b/>
          <w:i/>
          <w:kern w:val="2"/>
          <w:sz w:val="20"/>
          <w:lang w:eastAsia="zh-CN"/>
        </w:rPr>
      </w:pPr>
      <w:r w:rsidRPr="00FA38EB">
        <w:rPr>
          <w:rFonts w:eastAsia="宋体" w:cstheme="minorBidi"/>
          <w:b/>
          <w:i/>
          <w:kern w:val="2"/>
          <w:sz w:val="20"/>
          <w:lang w:eastAsia="zh-CN"/>
        </w:rPr>
        <w:t>The collision of resources reserved by two TX UEs is detected</w:t>
      </w:r>
    </w:p>
    <w:p w14:paraId="0A12C134" w14:textId="77777777" w:rsidR="00150B9A" w:rsidRPr="00FA38EB" w:rsidRDefault="00150B9A" w:rsidP="00150B9A">
      <w:pPr>
        <w:pStyle w:val="a3"/>
        <w:numPr>
          <w:ilvl w:val="0"/>
          <w:numId w:val="7"/>
        </w:numPr>
        <w:ind w:firstLineChars="0"/>
        <w:rPr>
          <w:rFonts w:eastAsia="宋体" w:cstheme="minorBidi"/>
          <w:b/>
          <w:i/>
          <w:kern w:val="2"/>
          <w:sz w:val="20"/>
          <w:lang w:eastAsia="zh-CN"/>
        </w:rPr>
      </w:pPr>
      <w:r w:rsidRPr="00FA38EB">
        <w:rPr>
          <w:rFonts w:eastAsia="宋体" w:cstheme="minorBidi"/>
          <w:b/>
          <w:i/>
          <w:kern w:val="2"/>
          <w:sz w:val="20"/>
          <w:lang w:eastAsia="zh-CN"/>
        </w:rPr>
        <w:t xml:space="preserve">Half duplex problem is detected in RX UE </w:t>
      </w:r>
    </w:p>
    <w:p w14:paraId="0C8A9C45" w14:textId="77777777" w:rsidR="00150B9A" w:rsidRPr="00FA38EB" w:rsidRDefault="00150B9A" w:rsidP="00150B9A">
      <w:pPr>
        <w:pStyle w:val="a3"/>
        <w:numPr>
          <w:ilvl w:val="0"/>
          <w:numId w:val="7"/>
        </w:numPr>
        <w:ind w:firstLineChars="0"/>
        <w:rPr>
          <w:rFonts w:eastAsia="宋体" w:cstheme="minorBidi"/>
          <w:b/>
          <w:i/>
          <w:kern w:val="2"/>
          <w:sz w:val="20"/>
          <w:lang w:eastAsia="zh-CN"/>
        </w:rPr>
      </w:pPr>
      <w:r w:rsidRPr="00FA38EB">
        <w:rPr>
          <w:rFonts w:eastAsia="宋体" w:cstheme="minorBidi"/>
          <w:b/>
          <w:i/>
          <w:kern w:val="2"/>
          <w:sz w:val="20"/>
          <w:lang w:eastAsia="zh-CN"/>
        </w:rPr>
        <w:t xml:space="preserve">The collision of transmissions is detected in RX UE </w:t>
      </w:r>
    </w:p>
    <w:p w14:paraId="7C5176DE" w14:textId="77777777" w:rsidR="00150B9A" w:rsidRPr="00947607" w:rsidRDefault="00150B9A" w:rsidP="00150B9A">
      <w:pPr>
        <w:pStyle w:val="3GPPText"/>
        <w:rPr>
          <w:b/>
          <w:i/>
        </w:rPr>
      </w:pPr>
      <w:r w:rsidRPr="00027BE7">
        <w:rPr>
          <w:b/>
          <w:i/>
        </w:rPr>
        <w:t xml:space="preserve">Proposal </w:t>
      </w:r>
      <w:r>
        <w:rPr>
          <w:b/>
          <w:i/>
        </w:rPr>
        <w:t>3</w:t>
      </w:r>
      <w:r w:rsidRPr="00027BE7">
        <w:rPr>
          <w:b/>
          <w:i/>
        </w:rPr>
        <w:t xml:space="preserve">: </w:t>
      </w:r>
      <w:r>
        <w:rPr>
          <w:b/>
          <w:i/>
        </w:rPr>
        <w:t>How</w:t>
      </w:r>
      <w:r w:rsidRPr="00027BE7">
        <w:rPr>
          <w:b/>
          <w:i/>
        </w:rPr>
        <w:t xml:space="preserve"> UE-A determines “a set of resources”</w:t>
      </w:r>
      <w:r>
        <w:rPr>
          <w:b/>
          <w:i/>
        </w:rPr>
        <w:t xml:space="preserve"> should be discussed under different trigger conditions.</w:t>
      </w:r>
    </w:p>
    <w:p w14:paraId="2395AD60" w14:textId="77777777" w:rsidR="00150B9A" w:rsidRDefault="00150B9A" w:rsidP="00150B9A">
      <w:pPr>
        <w:pStyle w:val="3GPPText"/>
        <w:rPr>
          <w:b/>
          <w:i/>
        </w:rPr>
      </w:pPr>
      <w:r w:rsidRPr="00C525FE">
        <w:rPr>
          <w:rFonts w:hint="eastAsia"/>
          <w:b/>
          <w:i/>
        </w:rPr>
        <w:t>P</w:t>
      </w:r>
      <w:r w:rsidRPr="00C525FE">
        <w:rPr>
          <w:b/>
          <w:i/>
        </w:rPr>
        <w:t xml:space="preserve">roposal </w:t>
      </w:r>
      <w:r>
        <w:rPr>
          <w:b/>
          <w:i/>
        </w:rPr>
        <w:t xml:space="preserve">4: </w:t>
      </w:r>
    </w:p>
    <w:p w14:paraId="4028F20C" w14:textId="77777777" w:rsidR="00150B9A" w:rsidRPr="00E00850" w:rsidRDefault="00150B9A" w:rsidP="00150B9A">
      <w:pPr>
        <w:pStyle w:val="a3"/>
        <w:numPr>
          <w:ilvl w:val="0"/>
          <w:numId w:val="10"/>
        </w:numPr>
        <w:ind w:firstLineChars="0"/>
        <w:rPr>
          <w:sz w:val="20"/>
          <w:lang w:eastAsia="zh-CN"/>
        </w:rPr>
      </w:pPr>
      <w:r w:rsidRPr="00E00850">
        <w:rPr>
          <w:b/>
          <w:i/>
          <w:sz w:val="20"/>
        </w:rPr>
        <w:t xml:space="preserve">When UE-A sends “a set of resources” based on signaling of triggering or requesting, the time domain behavior of “a set of resources” transmission can be periodic, semi-persistent or aperiodic. </w:t>
      </w:r>
      <w:r w:rsidRPr="00E00850">
        <w:rPr>
          <w:sz w:val="20"/>
        </w:rPr>
        <w:t xml:space="preserve">  </w:t>
      </w:r>
    </w:p>
    <w:p w14:paraId="7DDA9CB5" w14:textId="77777777" w:rsidR="00150B9A" w:rsidRPr="00E00850" w:rsidRDefault="00150B9A" w:rsidP="00150B9A">
      <w:pPr>
        <w:pStyle w:val="a3"/>
        <w:numPr>
          <w:ilvl w:val="0"/>
          <w:numId w:val="10"/>
        </w:numPr>
        <w:ind w:firstLineChars="0"/>
        <w:rPr>
          <w:b/>
          <w:i/>
          <w:sz w:val="20"/>
        </w:rPr>
      </w:pPr>
      <w:r w:rsidRPr="00E00850">
        <w:rPr>
          <w:b/>
          <w:i/>
          <w:sz w:val="20"/>
        </w:rPr>
        <w:t>When UE-A sends “a set of resources” based on a pre-defined or (pre)configured triggering condition(s), the time domain behavior of “a set of resources” transmission can be aperiodic.</w:t>
      </w:r>
    </w:p>
    <w:p w14:paraId="1644DDE0" w14:textId="77777777" w:rsidR="00150B9A" w:rsidRDefault="00150B9A" w:rsidP="00150B9A">
      <w:pPr>
        <w:pStyle w:val="3GPPText"/>
        <w:rPr>
          <w:b/>
          <w:i/>
        </w:rPr>
      </w:pPr>
      <w:r w:rsidRPr="005840BB">
        <w:rPr>
          <w:b/>
          <w:i/>
        </w:rPr>
        <w:t xml:space="preserve">Proposal </w:t>
      </w:r>
      <w:r>
        <w:rPr>
          <w:b/>
          <w:i/>
        </w:rPr>
        <w:t>5</w:t>
      </w:r>
      <w:r w:rsidRPr="005840BB">
        <w:rPr>
          <w:b/>
          <w:i/>
        </w:rPr>
        <w:t xml:space="preserve">: </w:t>
      </w:r>
      <w:r>
        <w:rPr>
          <w:b/>
          <w:i/>
        </w:rPr>
        <w:t xml:space="preserve">How to determine </w:t>
      </w:r>
      <w:r w:rsidRPr="006A6796">
        <w:rPr>
          <w:b/>
          <w:i/>
        </w:rPr>
        <w:t>UE-A</w:t>
      </w:r>
      <w:r w:rsidRPr="005840BB">
        <w:rPr>
          <w:b/>
          <w:i/>
        </w:rPr>
        <w:t xml:space="preserve"> should be </w:t>
      </w:r>
      <w:r>
        <w:rPr>
          <w:b/>
          <w:i/>
        </w:rPr>
        <w:t>discussed</w:t>
      </w:r>
      <w:r w:rsidRPr="005840BB">
        <w:rPr>
          <w:rFonts w:hint="eastAsia"/>
          <w:b/>
          <w:i/>
        </w:rPr>
        <w:t>.</w:t>
      </w:r>
    </w:p>
    <w:p w14:paraId="5BE0BCA2" w14:textId="77777777" w:rsidR="00150B9A" w:rsidRPr="001E320A" w:rsidRDefault="00150B9A" w:rsidP="00150B9A">
      <w:pPr>
        <w:pStyle w:val="3GPPText"/>
        <w:rPr>
          <w:b/>
          <w:i/>
        </w:rPr>
      </w:pPr>
      <w:r w:rsidRPr="00C37DF0">
        <w:rPr>
          <w:b/>
          <w:i/>
        </w:rPr>
        <w:t xml:space="preserve">Proposal </w:t>
      </w:r>
      <w:r>
        <w:rPr>
          <w:b/>
          <w:i/>
        </w:rPr>
        <w:t>6</w:t>
      </w:r>
      <w:r w:rsidRPr="00C37DF0">
        <w:rPr>
          <w:rFonts w:hint="eastAsia"/>
          <w:b/>
          <w:i/>
        </w:rPr>
        <w:t>:</w:t>
      </w:r>
      <w:r>
        <w:rPr>
          <w:b/>
          <w:i/>
        </w:rPr>
        <w:t xml:space="preserve"> All cast</w:t>
      </w:r>
      <w:r>
        <w:rPr>
          <w:rFonts w:hint="eastAsia"/>
          <w:b/>
          <w:i/>
        </w:rPr>
        <w:t xml:space="preserve"> type should</w:t>
      </w:r>
      <w:r>
        <w:rPr>
          <w:b/>
          <w:i/>
        </w:rPr>
        <w:t xml:space="preserve"> be </w:t>
      </w:r>
      <w:r w:rsidRPr="004B038D">
        <w:rPr>
          <w:b/>
          <w:i/>
        </w:rPr>
        <w:t>consid</w:t>
      </w:r>
      <w:r>
        <w:rPr>
          <w:b/>
          <w:i/>
        </w:rPr>
        <w:t xml:space="preserve">ered for inter-UE coordination, and </w:t>
      </w:r>
      <w:r w:rsidRPr="001E320A">
        <w:rPr>
          <w:b/>
          <w:i/>
        </w:rPr>
        <w:t xml:space="preserve">the differences in mechanism should be considered </w:t>
      </w:r>
      <w:r>
        <w:rPr>
          <w:b/>
          <w:i/>
        </w:rPr>
        <w:t>among</w:t>
      </w:r>
      <w:r w:rsidRPr="001E320A">
        <w:rPr>
          <w:b/>
          <w:i/>
        </w:rPr>
        <w:t xml:space="preserve"> different cast types.</w:t>
      </w:r>
    </w:p>
    <w:p w14:paraId="292F6D16" w14:textId="77777777" w:rsidR="00734D8C" w:rsidRPr="0007782F" w:rsidRDefault="00734D8C" w:rsidP="00734D8C">
      <w:pPr>
        <w:pStyle w:val="3GPPText"/>
        <w:rPr>
          <w:b/>
          <w:i/>
        </w:rPr>
      </w:pPr>
    </w:p>
    <w:p w14:paraId="1B789F5D" w14:textId="77777777" w:rsidR="00734D8C" w:rsidRPr="00986494" w:rsidRDefault="00734D8C" w:rsidP="00734D8C">
      <w:pPr>
        <w:pStyle w:val="1"/>
        <w:rPr>
          <w:lang w:eastAsia="zh-CN"/>
        </w:rPr>
      </w:pPr>
      <w:bookmarkStart w:id="5" w:name="_GoBack"/>
      <w:bookmarkEnd w:id="5"/>
      <w:r w:rsidRPr="00986494">
        <w:rPr>
          <w:lang w:eastAsia="zh-CN"/>
        </w:rPr>
        <w:t>References</w:t>
      </w:r>
    </w:p>
    <w:p w14:paraId="7D86795D" w14:textId="77777777" w:rsidR="00734D8C" w:rsidRDefault="00734D8C" w:rsidP="00734D8C">
      <w:pPr>
        <w:pStyle w:val="References"/>
        <w:rPr>
          <w:lang w:val="en-GB" w:eastAsia="zh-CN"/>
        </w:rPr>
      </w:pPr>
      <w:r>
        <w:rPr>
          <w:lang w:val="en-GB" w:eastAsia="zh-CN"/>
        </w:rPr>
        <w:t xml:space="preserve"> </w:t>
      </w:r>
      <w:r w:rsidRPr="00A132BE">
        <w:rPr>
          <w:lang w:val="en-GB" w:eastAsia="zh-CN"/>
        </w:rPr>
        <w:t>RAN #</w:t>
      </w:r>
      <w:r>
        <w:rPr>
          <w:lang w:val="en-GB" w:eastAsia="zh-CN"/>
        </w:rPr>
        <w:t>88e</w:t>
      </w:r>
      <w:r w:rsidDel="00AE5FE4">
        <w:rPr>
          <w:lang w:val="en-GB" w:eastAsia="zh-CN"/>
        </w:rPr>
        <w:t xml:space="preserve"> </w:t>
      </w:r>
      <w:r>
        <w:rPr>
          <w:lang w:val="en-GB" w:eastAsia="zh-CN"/>
        </w:rPr>
        <w:t xml:space="preserve">RP-201385. </w:t>
      </w:r>
    </w:p>
    <w:p w14:paraId="2AEAE909" w14:textId="77777777" w:rsidR="00734D8C" w:rsidRDefault="00734D8C" w:rsidP="00734D8C">
      <w:pPr>
        <w:pStyle w:val="References"/>
        <w:rPr>
          <w:lang w:val="en-GB" w:eastAsia="zh-CN"/>
        </w:rPr>
      </w:pPr>
      <w:r>
        <w:rPr>
          <w:lang w:val="en-GB" w:eastAsia="zh-CN"/>
        </w:rPr>
        <w:t xml:space="preserve"> </w:t>
      </w:r>
      <w:r w:rsidRPr="00A132BE">
        <w:rPr>
          <w:lang w:val="en-GB" w:eastAsia="zh-CN"/>
        </w:rPr>
        <w:t>RAN</w:t>
      </w:r>
      <w:r>
        <w:rPr>
          <w:lang w:val="en-GB" w:eastAsia="zh-CN"/>
        </w:rPr>
        <w:t>1</w:t>
      </w:r>
      <w:r w:rsidRPr="00A132BE">
        <w:rPr>
          <w:lang w:val="en-GB" w:eastAsia="zh-CN"/>
        </w:rPr>
        <w:t xml:space="preserve"> #</w:t>
      </w:r>
      <w:r>
        <w:rPr>
          <w:lang w:val="en-GB" w:eastAsia="zh-CN"/>
        </w:rPr>
        <w:t>102e</w:t>
      </w:r>
      <w:r w:rsidDel="00AE5FE4">
        <w:rPr>
          <w:lang w:val="en-GB" w:eastAsia="zh-CN"/>
        </w:rPr>
        <w:t xml:space="preserve"> </w:t>
      </w:r>
      <w:r w:rsidRPr="00040188">
        <w:rPr>
          <w:lang w:val="en-GB" w:eastAsia="zh-CN"/>
        </w:rPr>
        <w:t>R1-2007412</w:t>
      </w:r>
      <w:r>
        <w:rPr>
          <w:lang w:val="en-GB" w:eastAsia="zh-CN"/>
        </w:rPr>
        <w:t xml:space="preserve">. </w:t>
      </w:r>
    </w:p>
    <w:p w14:paraId="10FAC8AD" w14:textId="77777777" w:rsidR="00734D8C" w:rsidRPr="00996139" w:rsidRDefault="00734D8C" w:rsidP="00734D8C">
      <w:pPr>
        <w:pStyle w:val="References"/>
        <w:numPr>
          <w:ilvl w:val="0"/>
          <w:numId w:val="0"/>
        </w:numPr>
        <w:rPr>
          <w:lang w:val="en-GB" w:eastAsia="zh-CN"/>
        </w:rPr>
      </w:pPr>
    </w:p>
    <w:p w14:paraId="7FF1567B" w14:textId="77777777" w:rsidR="004153DC" w:rsidRDefault="004153DC"/>
    <w:sectPr w:rsidR="004153DC"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2458E" w14:textId="77777777" w:rsidR="008F456C" w:rsidRDefault="008F456C" w:rsidP="00465862">
      <w:pPr>
        <w:spacing w:after="0"/>
      </w:pPr>
      <w:r>
        <w:separator/>
      </w:r>
    </w:p>
  </w:endnote>
  <w:endnote w:type="continuationSeparator" w:id="0">
    <w:p w14:paraId="14411C73" w14:textId="77777777" w:rsidR="008F456C" w:rsidRDefault="008F456C"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DD7D9" w14:textId="77777777" w:rsidR="008F456C" w:rsidRDefault="008F456C" w:rsidP="00465862">
      <w:pPr>
        <w:spacing w:after="0"/>
      </w:pPr>
      <w:r>
        <w:separator/>
      </w:r>
    </w:p>
  </w:footnote>
  <w:footnote w:type="continuationSeparator" w:id="0">
    <w:p w14:paraId="24BB5031" w14:textId="77777777" w:rsidR="008F456C" w:rsidRDefault="008F456C"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4D4F50"/>
    <w:multiLevelType w:val="hybridMultilevel"/>
    <w:tmpl w:val="CA329370"/>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B120FF"/>
    <w:multiLevelType w:val="hybridMultilevel"/>
    <w:tmpl w:val="061EE50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EC24006"/>
    <w:multiLevelType w:val="hybridMultilevel"/>
    <w:tmpl w:val="C66CC6F0"/>
    <w:lvl w:ilvl="0" w:tplc="841E0E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9E4755"/>
    <w:multiLevelType w:val="hybridMultilevel"/>
    <w:tmpl w:val="997EFBCC"/>
    <w:lvl w:ilvl="0" w:tplc="010EE8F8">
      <w:start w:val="1"/>
      <w:numFmt w:val="bullet"/>
      <w:lvlText w:val=""/>
      <w:lvlJc w:val="left"/>
      <w:pPr>
        <w:ind w:left="420" w:hanging="420"/>
      </w:pPr>
      <w:rPr>
        <w:rFonts w:ascii="Symbol" w:hAnsi="Symbo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F81473"/>
    <w:multiLevelType w:val="hybridMultilevel"/>
    <w:tmpl w:val="698CB0A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5D65C75"/>
    <w:multiLevelType w:val="hybridMultilevel"/>
    <w:tmpl w:val="59963A1E"/>
    <w:lvl w:ilvl="0" w:tplc="0F3257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6"/>
  </w:num>
  <w:num w:numId="3">
    <w:abstractNumId w:val="8"/>
  </w:num>
  <w:num w:numId="4">
    <w:abstractNumId w:val="1"/>
  </w:num>
  <w:num w:numId="5">
    <w:abstractNumId w:val="9"/>
  </w:num>
  <w:num w:numId="6">
    <w:abstractNumId w:val="2"/>
  </w:num>
  <w:num w:numId="7">
    <w:abstractNumId w:val="5"/>
  </w:num>
  <w:num w:numId="8">
    <w:abstractNumId w:val="3"/>
  </w:num>
  <w:num w:numId="9">
    <w:abstractNumId w:val="7"/>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848"/>
    <w:rsid w:val="00027BE7"/>
    <w:rsid w:val="000656DB"/>
    <w:rsid w:val="00150B9A"/>
    <w:rsid w:val="0018468C"/>
    <w:rsid w:val="001B4C22"/>
    <w:rsid w:val="0021055E"/>
    <w:rsid w:val="0026470A"/>
    <w:rsid w:val="0027520A"/>
    <w:rsid w:val="00333D38"/>
    <w:rsid w:val="003551D0"/>
    <w:rsid w:val="00355F71"/>
    <w:rsid w:val="003C3371"/>
    <w:rsid w:val="003C343D"/>
    <w:rsid w:val="003F29D0"/>
    <w:rsid w:val="004153DC"/>
    <w:rsid w:val="00452D1F"/>
    <w:rsid w:val="00455894"/>
    <w:rsid w:val="0045709F"/>
    <w:rsid w:val="00465862"/>
    <w:rsid w:val="004920A4"/>
    <w:rsid w:val="004C7F39"/>
    <w:rsid w:val="004E0FC5"/>
    <w:rsid w:val="00595F55"/>
    <w:rsid w:val="00647E20"/>
    <w:rsid w:val="00653CA3"/>
    <w:rsid w:val="00684261"/>
    <w:rsid w:val="006A6184"/>
    <w:rsid w:val="00734D8C"/>
    <w:rsid w:val="00752BF9"/>
    <w:rsid w:val="007E6CAB"/>
    <w:rsid w:val="007F37F0"/>
    <w:rsid w:val="0089154C"/>
    <w:rsid w:val="008F456C"/>
    <w:rsid w:val="00905209"/>
    <w:rsid w:val="009419B7"/>
    <w:rsid w:val="0098298A"/>
    <w:rsid w:val="00A07D3C"/>
    <w:rsid w:val="00A101E9"/>
    <w:rsid w:val="00A60431"/>
    <w:rsid w:val="00A849AF"/>
    <w:rsid w:val="00AC64C9"/>
    <w:rsid w:val="00AE3B21"/>
    <w:rsid w:val="00B306DD"/>
    <w:rsid w:val="00B45A28"/>
    <w:rsid w:val="00B859BD"/>
    <w:rsid w:val="00BA5998"/>
    <w:rsid w:val="00BB0B3F"/>
    <w:rsid w:val="00BE7975"/>
    <w:rsid w:val="00C01FC1"/>
    <w:rsid w:val="00C5371F"/>
    <w:rsid w:val="00D00848"/>
    <w:rsid w:val="00D32C34"/>
    <w:rsid w:val="00D442A1"/>
    <w:rsid w:val="00DB675C"/>
    <w:rsid w:val="00DB6E5D"/>
    <w:rsid w:val="00DC173D"/>
    <w:rsid w:val="00DC1C88"/>
    <w:rsid w:val="00E41E64"/>
    <w:rsid w:val="00E662F9"/>
    <w:rsid w:val="00E93B25"/>
    <w:rsid w:val="00EA1363"/>
    <w:rsid w:val="00EB339E"/>
    <w:rsid w:val="00EB62B5"/>
    <w:rsid w:val="00EE641F"/>
    <w:rsid w:val="00EF3F74"/>
    <w:rsid w:val="00F12DF2"/>
    <w:rsid w:val="00F223A0"/>
    <w:rsid w:val="00F3518C"/>
    <w:rsid w:val="00F8749F"/>
    <w:rsid w:val="00FA38EB"/>
    <w:rsid w:val="00FD1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semiHidden/>
    <w:unhideWhenUsed/>
    <w:rsid w:val="00F223A0"/>
    <w:rPr>
      <w:sz w:val="21"/>
      <w:szCs w:val="21"/>
    </w:rPr>
  </w:style>
  <w:style w:type="paragraph" w:styleId="a8">
    <w:name w:val="annotation text"/>
    <w:basedOn w:val="a"/>
    <w:link w:val="a9"/>
    <w:uiPriority w:val="99"/>
    <w:semiHidden/>
    <w:unhideWhenUsed/>
    <w:rsid w:val="00F223A0"/>
    <w:pPr>
      <w:jc w:val="left"/>
    </w:pPr>
  </w:style>
  <w:style w:type="character" w:customStyle="1" w:styleId="a9">
    <w:name w:val="批注文字 字符"/>
    <w:basedOn w:val="a0"/>
    <w:link w:val="a8"/>
    <w:uiPriority w:val="99"/>
    <w:semiHidden/>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857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__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6</Pages>
  <Words>2197</Words>
  <Characters>12527</Characters>
  <Application>Microsoft Office Word</Application>
  <DocSecurity>0</DocSecurity>
  <Lines>104</Lines>
  <Paragraphs>29</Paragraphs>
  <ScaleCrop>false</ScaleCrop>
  <Company/>
  <LinksUpToDate>false</LinksUpToDate>
  <CharactersWithSpaces>14695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6</cp:revision>
  <dcterms:created xsi:type="dcterms:W3CDTF">2020-09-30T06:21:00Z</dcterms:created>
  <dcterms:modified xsi:type="dcterms:W3CDTF">2020-10-15T09:21:00Z</dcterms:modified>
</cp:coreProperties>
</file>